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99FB7" w14:textId="77777777" w:rsidR="00221537" w:rsidRDefault="00221537" w:rsidP="00221537">
      <w:pPr>
        <w:pBdr>
          <w:top w:val="single" w:sz="4" w:space="1" w:color="auto"/>
          <w:left w:val="single" w:sz="4" w:space="4" w:color="auto"/>
          <w:bottom w:val="single" w:sz="4" w:space="1" w:color="auto"/>
          <w:right w:val="single" w:sz="4" w:space="4" w:color="auto"/>
        </w:pBdr>
        <w:ind w:left="-142" w:right="-199"/>
        <w:rPr>
          <w:rFonts w:ascii="Calibri" w:hAnsi="Calibri" w:cs="Calibri"/>
        </w:rPr>
      </w:pPr>
    </w:p>
    <w:p w14:paraId="2E80E85A" w14:textId="5572F976" w:rsidR="00221537" w:rsidRPr="00C153F1" w:rsidRDefault="003E45DC" w:rsidP="00221537">
      <w:pPr>
        <w:pBdr>
          <w:top w:val="single" w:sz="4" w:space="1" w:color="auto"/>
          <w:left w:val="single" w:sz="4" w:space="4" w:color="auto"/>
          <w:bottom w:val="single" w:sz="4" w:space="1" w:color="auto"/>
          <w:right w:val="single" w:sz="4" w:space="4" w:color="auto"/>
        </w:pBdr>
        <w:ind w:left="-142" w:right="-199"/>
        <w:jc w:val="center"/>
        <w:rPr>
          <w:rFonts w:ascii="Calibri" w:hAnsi="Calibri" w:cs="Calibri"/>
          <w:noProof/>
          <w:snapToGrid/>
        </w:rPr>
      </w:pPr>
      <w:r w:rsidRPr="004A671D">
        <w:rPr>
          <w:rFonts w:asciiTheme="minorHAnsi" w:hAnsiTheme="minorHAnsi" w:cstheme="minorHAnsi"/>
          <w:noProof/>
        </w:rPr>
        <w:drawing>
          <wp:inline distT="0" distB="0" distL="0" distR="0" wp14:anchorId="36D91A41" wp14:editId="41D10927">
            <wp:extent cx="638810" cy="681990"/>
            <wp:effectExtent l="0" t="0" r="0" b="3810"/>
            <wp:docPr id="1616316608"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8810" cy="681990"/>
                    </a:xfrm>
                    <a:prstGeom prst="rect">
                      <a:avLst/>
                    </a:prstGeom>
                  </pic:spPr>
                </pic:pic>
              </a:graphicData>
            </a:graphic>
          </wp:inline>
        </w:drawing>
      </w:r>
    </w:p>
    <w:p w14:paraId="4F77354B" w14:textId="77777777" w:rsidR="003E45DC" w:rsidRPr="003E45DC" w:rsidRDefault="003E45DC" w:rsidP="003E45DC">
      <w:pPr>
        <w:pBdr>
          <w:top w:val="single" w:sz="4" w:space="1" w:color="auto"/>
          <w:left w:val="single" w:sz="4" w:space="4" w:color="auto"/>
          <w:bottom w:val="single" w:sz="4" w:space="1" w:color="auto"/>
          <w:right w:val="single" w:sz="4" w:space="4" w:color="auto"/>
        </w:pBdr>
        <w:ind w:left="-142" w:right="-199"/>
        <w:jc w:val="center"/>
        <w:rPr>
          <w:rFonts w:ascii="Calibri" w:hAnsi="Calibri" w:cs="Calibri"/>
          <w:b/>
          <w:szCs w:val="24"/>
        </w:rPr>
      </w:pPr>
      <w:r w:rsidRPr="003E45DC">
        <w:rPr>
          <w:rFonts w:ascii="Calibri" w:hAnsi="Calibri" w:cs="Calibri"/>
          <w:b/>
          <w:szCs w:val="24"/>
        </w:rPr>
        <w:t>MINISTÉRIO DO DESENVOLVIMENTO, INDÚSTRIA, COMÉRCIO E SERVIÇOS (MDIC)</w:t>
      </w:r>
    </w:p>
    <w:p w14:paraId="2B4453D1" w14:textId="77777777" w:rsidR="003E45DC" w:rsidRPr="003E45DC" w:rsidRDefault="003E45DC" w:rsidP="003E45DC">
      <w:pPr>
        <w:pBdr>
          <w:top w:val="single" w:sz="4" w:space="1" w:color="auto"/>
          <w:left w:val="single" w:sz="4" w:space="4" w:color="auto"/>
          <w:bottom w:val="single" w:sz="4" w:space="1" w:color="auto"/>
          <w:right w:val="single" w:sz="4" w:space="4" w:color="auto"/>
        </w:pBdr>
        <w:ind w:left="-142" w:right="-199"/>
        <w:jc w:val="center"/>
        <w:rPr>
          <w:rFonts w:ascii="Calibri" w:hAnsi="Calibri" w:cs="Calibri"/>
          <w:b/>
          <w:szCs w:val="24"/>
        </w:rPr>
      </w:pPr>
      <w:r w:rsidRPr="003E45DC">
        <w:rPr>
          <w:rFonts w:ascii="Calibri" w:hAnsi="Calibri" w:cs="Calibri"/>
          <w:b/>
          <w:szCs w:val="24"/>
        </w:rPr>
        <w:t>SECRETARIA DE COMÉRCIO EXTERIOR (SECEX)</w:t>
      </w:r>
    </w:p>
    <w:p w14:paraId="37012E1D" w14:textId="77777777" w:rsidR="003E45DC" w:rsidRDefault="003E45DC" w:rsidP="003E45DC">
      <w:pPr>
        <w:pBdr>
          <w:top w:val="single" w:sz="4" w:space="1" w:color="auto"/>
          <w:left w:val="single" w:sz="4" w:space="4" w:color="auto"/>
          <w:bottom w:val="single" w:sz="4" w:space="1" w:color="auto"/>
          <w:right w:val="single" w:sz="4" w:space="4" w:color="auto"/>
        </w:pBdr>
        <w:ind w:left="-142" w:right="-199"/>
        <w:jc w:val="center"/>
        <w:rPr>
          <w:rFonts w:ascii="Calibri" w:hAnsi="Calibri" w:cs="Calibri"/>
          <w:b/>
          <w:szCs w:val="24"/>
        </w:rPr>
      </w:pPr>
      <w:r w:rsidRPr="003E45DC">
        <w:rPr>
          <w:rFonts w:ascii="Calibri" w:hAnsi="Calibri" w:cs="Calibri"/>
          <w:b/>
          <w:szCs w:val="24"/>
        </w:rPr>
        <w:t>DEPARTAMENTO DE DEFESA COMERCIAL (DECOM)</w:t>
      </w:r>
    </w:p>
    <w:p w14:paraId="5FC0A79B" w14:textId="02F56CFB" w:rsidR="003E45DC" w:rsidRPr="003E45DC" w:rsidRDefault="003E45DC" w:rsidP="003E45DC">
      <w:pPr>
        <w:pBdr>
          <w:top w:val="single" w:sz="4" w:space="1" w:color="auto"/>
          <w:left w:val="single" w:sz="4" w:space="4" w:color="auto"/>
          <w:bottom w:val="single" w:sz="4" w:space="1" w:color="auto"/>
          <w:right w:val="single" w:sz="4" w:space="4" w:color="auto"/>
        </w:pBdr>
        <w:ind w:left="-142" w:right="-199"/>
        <w:jc w:val="center"/>
        <w:rPr>
          <w:rFonts w:ascii="Calibri" w:hAnsi="Calibri" w:cs="Calibri"/>
          <w:bCs/>
          <w:sz w:val="20"/>
        </w:rPr>
      </w:pPr>
      <w:r w:rsidRPr="003E45DC">
        <w:rPr>
          <w:rFonts w:ascii="Calibri" w:hAnsi="Calibri" w:cs="Calibri"/>
          <w:bCs/>
          <w:sz w:val="20"/>
        </w:rPr>
        <w:t>Esplanada dos Ministérios, Bloco J, Brasília/DF, 70053-900</w:t>
      </w:r>
    </w:p>
    <w:p w14:paraId="58E5D9F3" w14:textId="0C1CEDFA" w:rsidR="00221537" w:rsidRPr="00C153F1" w:rsidRDefault="003E45DC" w:rsidP="003E45DC">
      <w:pPr>
        <w:pBdr>
          <w:top w:val="single" w:sz="4" w:space="1" w:color="auto"/>
          <w:left w:val="single" w:sz="4" w:space="4" w:color="auto"/>
          <w:bottom w:val="single" w:sz="4" w:space="1" w:color="auto"/>
          <w:right w:val="single" w:sz="4" w:space="4" w:color="auto"/>
        </w:pBdr>
        <w:ind w:left="-142" w:right="-199"/>
        <w:jc w:val="center"/>
        <w:rPr>
          <w:rFonts w:ascii="Calibri" w:hAnsi="Calibri" w:cs="Calibri"/>
          <w:szCs w:val="24"/>
        </w:rPr>
      </w:pPr>
      <w:r w:rsidRPr="003E45DC">
        <w:rPr>
          <w:rFonts w:ascii="Calibri" w:hAnsi="Calibri" w:cs="Calibri"/>
          <w:bCs/>
          <w:sz w:val="20"/>
        </w:rPr>
        <w:t xml:space="preserve">Telefone: (+55 61) 2027-7770 – </w:t>
      </w:r>
      <w:hyperlink r:id="rId12" w:history="1">
        <w:r w:rsidRPr="003E45DC">
          <w:rPr>
            <w:rStyle w:val="Hyperlink"/>
            <w:rFonts w:ascii="Calibri" w:hAnsi="Calibri" w:cs="Calibri"/>
            <w:bCs/>
            <w:sz w:val="20"/>
          </w:rPr>
          <w:t>decom@mdic.gov.br</w:t>
        </w:r>
      </w:hyperlink>
    </w:p>
    <w:p w14:paraId="04E7208A"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31D7F8C5"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456F5E9B"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5C8D2D42"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15B85F28"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5D273CF3"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455A11B1"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2B657DDB" w14:textId="77777777" w:rsidR="003069F2" w:rsidRPr="00C153F1" w:rsidRDefault="003069F2"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6F9A0A21" w14:textId="77777777" w:rsidR="003069F2" w:rsidRPr="00C153F1" w:rsidRDefault="003069F2"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03839073" w14:textId="77777777" w:rsidR="003069F2" w:rsidRPr="00C153F1" w:rsidRDefault="003069F2"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50341374" w14:textId="77777777" w:rsidR="00D46729" w:rsidRPr="00030325" w:rsidRDefault="00D46729" w:rsidP="00D46729">
      <w:pPr>
        <w:pBdr>
          <w:top w:val="single" w:sz="4" w:space="1" w:color="auto"/>
          <w:left w:val="single" w:sz="4" w:space="4" w:color="auto"/>
          <w:bottom w:val="single" w:sz="4" w:space="1" w:color="auto"/>
          <w:right w:val="single" w:sz="4" w:space="4" w:color="auto"/>
        </w:pBdr>
        <w:ind w:left="-142" w:right="-199"/>
        <w:jc w:val="center"/>
        <w:rPr>
          <w:rFonts w:ascii="Calibri" w:hAnsi="Calibri" w:cs="Calibri"/>
          <w:sz w:val="32"/>
          <w:szCs w:val="32"/>
        </w:rPr>
      </w:pPr>
      <w:r w:rsidRPr="00030325">
        <w:rPr>
          <w:rFonts w:ascii="Calibri" w:hAnsi="Calibri" w:cs="Calibri"/>
          <w:b/>
          <w:sz w:val="32"/>
          <w:szCs w:val="32"/>
        </w:rPr>
        <w:t>QUESTIONÁRIO DO IMPORTADOR</w:t>
      </w:r>
    </w:p>
    <w:p w14:paraId="78DB2812" w14:textId="77777777" w:rsidR="00D46729" w:rsidRPr="00C153F1" w:rsidRDefault="00D46729" w:rsidP="00D46729">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0A9D4011" w14:textId="77777777" w:rsidR="00D46729" w:rsidRPr="00C153F1" w:rsidRDefault="00D46729" w:rsidP="00D46729">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4DAF73AA" w14:textId="77777777" w:rsidR="00D46729" w:rsidRPr="00C153F1" w:rsidRDefault="00D46729" w:rsidP="00D46729">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5EF51008" w14:textId="77777777" w:rsidR="00D46729" w:rsidRPr="00C153F1" w:rsidRDefault="00D46729" w:rsidP="00D46729">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7A74E37C" w14:textId="77777777" w:rsidR="00D46729" w:rsidRPr="00C153F1" w:rsidRDefault="00D46729" w:rsidP="00D46729">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7148116B" w14:textId="77777777" w:rsidR="00D46729" w:rsidRPr="00C153F1" w:rsidRDefault="00D46729" w:rsidP="00D46729">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74D11BFF" w14:textId="77777777" w:rsidR="00D46729" w:rsidRPr="00C153F1" w:rsidRDefault="00D46729" w:rsidP="00D46729">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152BF5A8" w14:textId="77777777" w:rsidR="00D46729" w:rsidRPr="00C153F1" w:rsidRDefault="00D46729" w:rsidP="00D46729">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r w:rsidRPr="003E45DC">
        <w:rPr>
          <w:rFonts w:ascii="Calibri" w:hAnsi="Calibri" w:cs="Calibri"/>
          <w:szCs w:val="24"/>
        </w:rPr>
        <w:t>Revisão acelerada do direito compensatório aplicado às importações brasileiras de filmes PET, comumente classificadas nos subitens 3920.62.19, 3920.62.91 e 3920.62.99 da Nomenclatura Comum do Mercosul – NCM, originárias da República da Índia.</w:t>
      </w:r>
    </w:p>
    <w:p w14:paraId="527BF6C9" w14:textId="77777777" w:rsidR="00D46729" w:rsidRPr="00C153F1" w:rsidRDefault="00D46729" w:rsidP="00D46729">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69493403" w14:textId="77777777" w:rsidR="003069F2" w:rsidRPr="00C153F1" w:rsidRDefault="003069F2"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385D45AF" w14:textId="77777777" w:rsidR="003069F2" w:rsidRPr="00C153F1" w:rsidRDefault="003069F2"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6D47284F"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5DE24174"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4BF5E890"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33E7CBF5"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5E884234"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2C60BAAE"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15E66D5F" w14:textId="77777777" w:rsidR="00B70A33" w:rsidRPr="00C153F1" w:rsidRDefault="00B70A33"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43FE85EA" w14:textId="77777777" w:rsidR="00B70A33" w:rsidRPr="00C153F1" w:rsidRDefault="00B70A33"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166448E3" w14:textId="77777777" w:rsidR="00B70A33" w:rsidRPr="00C153F1" w:rsidRDefault="00B70A33"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204CEF01"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4279B83A"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529D721E" w14:textId="77777777" w:rsidR="00221537" w:rsidRPr="00C153F1" w:rsidRDefault="00221537" w:rsidP="00221537">
      <w:pPr>
        <w:pBdr>
          <w:top w:val="single" w:sz="4" w:space="1" w:color="auto"/>
          <w:left w:val="single" w:sz="4" w:space="4" w:color="auto"/>
          <w:bottom w:val="single" w:sz="4" w:space="1" w:color="auto"/>
          <w:right w:val="single" w:sz="4" w:space="4" w:color="auto"/>
        </w:pBdr>
        <w:ind w:left="-142" w:right="-199"/>
        <w:jc w:val="both"/>
        <w:rPr>
          <w:rFonts w:ascii="Calibri" w:hAnsi="Calibri" w:cs="Calibri"/>
          <w:szCs w:val="24"/>
        </w:rPr>
      </w:pPr>
    </w:p>
    <w:p w14:paraId="3234DF92" w14:textId="77777777" w:rsidR="003E45DC" w:rsidRPr="003E45DC" w:rsidRDefault="003E45DC" w:rsidP="003E45DC">
      <w:pPr>
        <w:pBdr>
          <w:top w:val="single" w:sz="4" w:space="1" w:color="auto"/>
          <w:left w:val="single" w:sz="4" w:space="4" w:color="auto"/>
          <w:bottom w:val="single" w:sz="4" w:space="1" w:color="auto"/>
          <w:right w:val="single" w:sz="4" w:space="4" w:color="auto"/>
        </w:pBdr>
        <w:ind w:left="-142" w:right="-199"/>
        <w:jc w:val="center"/>
        <w:rPr>
          <w:rFonts w:ascii="Calibri" w:hAnsi="Calibri" w:cs="Calibri"/>
          <w:szCs w:val="24"/>
        </w:rPr>
      </w:pPr>
      <w:r w:rsidRPr="003E45DC">
        <w:rPr>
          <w:rFonts w:ascii="Calibri" w:hAnsi="Calibri" w:cs="Calibri"/>
          <w:szCs w:val="24"/>
        </w:rPr>
        <w:t>Processos SEI nº 19972.102864/2023-09 (restrito) e nº 19972.102863/2023-56 (confidencial).</w:t>
      </w:r>
    </w:p>
    <w:p w14:paraId="7814CB4F" w14:textId="07F191C5" w:rsidR="00221537" w:rsidRPr="00C153F1" w:rsidRDefault="003E45DC" w:rsidP="003E45DC">
      <w:pPr>
        <w:pBdr>
          <w:top w:val="single" w:sz="4" w:space="1" w:color="auto"/>
          <w:left w:val="single" w:sz="4" w:space="4" w:color="auto"/>
          <w:bottom w:val="single" w:sz="4" w:space="1" w:color="auto"/>
          <w:right w:val="single" w:sz="4" w:space="4" w:color="auto"/>
        </w:pBdr>
        <w:ind w:left="-142" w:right="-199"/>
        <w:jc w:val="center"/>
        <w:rPr>
          <w:rFonts w:ascii="Calibri" w:hAnsi="Calibri" w:cs="Calibri"/>
          <w:szCs w:val="24"/>
        </w:rPr>
      </w:pPr>
      <w:r w:rsidRPr="003E45DC">
        <w:rPr>
          <w:rFonts w:ascii="Calibri" w:hAnsi="Calibri" w:cs="Calibri"/>
          <w:szCs w:val="24"/>
        </w:rPr>
        <w:t xml:space="preserve">Contato: (+55 61) 2027-7700 ou </w:t>
      </w:r>
      <w:hyperlink r:id="rId13" w:history="1">
        <w:r w:rsidRPr="003E45DC">
          <w:rPr>
            <w:rStyle w:val="Hyperlink"/>
            <w:rFonts w:ascii="Calibri" w:hAnsi="Calibri" w:cs="Calibri"/>
            <w:szCs w:val="24"/>
          </w:rPr>
          <w:t>filmespet.revacelerada@mdic.gov.br</w:t>
        </w:r>
      </w:hyperlink>
    </w:p>
    <w:p w14:paraId="67FB13D3" w14:textId="77777777" w:rsidR="003E45DC" w:rsidRDefault="003E45DC" w:rsidP="00C7486B">
      <w:pPr>
        <w:pStyle w:val="Ttulo1"/>
        <w:ind w:left="-142" w:right="-199"/>
        <w:rPr>
          <w:rFonts w:ascii="Calibri" w:hAnsi="Calibri" w:cs="Calibri"/>
        </w:rPr>
      </w:pPr>
      <w:r>
        <w:rPr>
          <w:rFonts w:ascii="Calibri" w:hAnsi="Calibri" w:cs="Calibri"/>
        </w:rPr>
        <w:br w:type="page"/>
      </w:r>
    </w:p>
    <w:p w14:paraId="50C895D3" w14:textId="1C1B8CF3" w:rsidR="00C7486B" w:rsidRPr="00C153F1" w:rsidRDefault="00C7486B" w:rsidP="003E45DC">
      <w:pPr>
        <w:pStyle w:val="Ttulo1"/>
        <w:pBdr>
          <w:top w:val="single" w:sz="4" w:space="1" w:color="auto"/>
          <w:left w:val="single" w:sz="4" w:space="1" w:color="auto"/>
          <w:bottom w:val="single" w:sz="4" w:space="1" w:color="auto"/>
          <w:right w:val="single" w:sz="4" w:space="1" w:color="auto"/>
          <w:between w:val="single" w:sz="4" w:space="1" w:color="auto"/>
          <w:bar w:val="single" w:sz="4" w:color="auto"/>
        </w:pBdr>
        <w:ind w:left="-142" w:right="-199"/>
        <w:rPr>
          <w:rFonts w:ascii="Calibri" w:hAnsi="Calibri" w:cs="Calibri"/>
          <w:szCs w:val="24"/>
        </w:rPr>
      </w:pPr>
      <w:r w:rsidRPr="00C153F1">
        <w:rPr>
          <w:rFonts w:ascii="Calibri" w:hAnsi="Calibri" w:cs="Calibri"/>
        </w:rPr>
        <w:lastRenderedPageBreak/>
        <w:t>INSTRUÇÕES GERAIS</w:t>
      </w:r>
    </w:p>
    <w:p w14:paraId="3A28B0DF" w14:textId="77777777" w:rsidR="00C7486B" w:rsidRPr="00C153F1" w:rsidRDefault="00C7486B" w:rsidP="0093410D">
      <w:pPr>
        <w:widowControl w:val="0"/>
        <w:jc w:val="both"/>
        <w:rPr>
          <w:rFonts w:ascii="Calibri" w:hAnsi="Calibri" w:cs="Calibri"/>
        </w:rPr>
      </w:pPr>
    </w:p>
    <w:p w14:paraId="46162018" w14:textId="4FABF69D" w:rsidR="009B511B" w:rsidRPr="00D659F6" w:rsidRDefault="003E45DC" w:rsidP="003E45DC">
      <w:pPr>
        <w:pStyle w:val="PargrafodaLista"/>
        <w:widowControl w:val="0"/>
        <w:numPr>
          <w:ilvl w:val="0"/>
          <w:numId w:val="20"/>
        </w:numPr>
        <w:ind w:left="0" w:firstLine="0"/>
        <w:jc w:val="both"/>
        <w:rPr>
          <w:rFonts w:ascii="Calibri" w:hAnsi="Calibri" w:cs="Calibri"/>
          <w:szCs w:val="24"/>
        </w:rPr>
      </w:pPr>
      <w:r w:rsidRPr="001C5C74">
        <w:rPr>
          <w:rFonts w:ascii="Calibri" w:hAnsi="Calibri" w:cs="Calibri"/>
          <w:szCs w:val="24"/>
        </w:rPr>
        <w:t xml:space="preserve">Este questionário tem por objetivo reunir informações necessárias à revisão acelerada do direito compensatório aplicado às importações brasileiras de filmes PET, comumente classificadas nos subitens 3920.62.19, 3920.62.91 e 3920.62.99 da Nomenclatura Comum do Mercosul – NCM, originárias da </w:t>
      </w:r>
      <w:r w:rsidRPr="00D659F6">
        <w:rPr>
          <w:rFonts w:ascii="Calibri" w:hAnsi="Calibri" w:cs="Calibri"/>
          <w:szCs w:val="24"/>
        </w:rPr>
        <w:t>República da Índia</w:t>
      </w:r>
      <w:r w:rsidR="009B511B" w:rsidRPr="00D659F6">
        <w:rPr>
          <w:rFonts w:ascii="Calibri" w:hAnsi="Calibri" w:cs="Calibri"/>
          <w:szCs w:val="24"/>
        </w:rPr>
        <w:t>.</w:t>
      </w:r>
    </w:p>
    <w:p w14:paraId="07D2C8D4" w14:textId="77777777" w:rsidR="001C5C74" w:rsidRPr="001C5C74" w:rsidRDefault="001C5C74" w:rsidP="001C5C74">
      <w:pPr>
        <w:widowControl w:val="0"/>
        <w:jc w:val="both"/>
        <w:rPr>
          <w:rFonts w:ascii="Calibri" w:hAnsi="Calibri" w:cs="Calibri"/>
          <w:szCs w:val="24"/>
        </w:rPr>
      </w:pPr>
    </w:p>
    <w:p w14:paraId="139B0045" w14:textId="7569FC38" w:rsidR="001C5C74" w:rsidRPr="00CE4739" w:rsidRDefault="0008155F" w:rsidP="001C5C74">
      <w:pPr>
        <w:pStyle w:val="PargrafodaLista"/>
        <w:widowControl w:val="0"/>
        <w:numPr>
          <w:ilvl w:val="0"/>
          <w:numId w:val="20"/>
        </w:numPr>
        <w:ind w:left="0" w:firstLine="0"/>
        <w:jc w:val="both"/>
        <w:rPr>
          <w:rFonts w:ascii="Calibri" w:hAnsi="Calibri" w:cs="Calibri"/>
          <w:szCs w:val="24"/>
        </w:rPr>
      </w:pPr>
      <w:r w:rsidRPr="00CE4739">
        <w:rPr>
          <w:rFonts w:ascii="Calibri" w:hAnsi="Calibri" w:cs="Calibri"/>
          <w:szCs w:val="24"/>
        </w:rPr>
        <w:t xml:space="preserve">Apesar de a peticionária desta revisão acelerada ser a produtora indiana de filmes PET indicada no Anexo I, a SRF </w:t>
      </w:r>
      <w:proofErr w:type="spellStart"/>
      <w:r w:rsidRPr="00CE4739">
        <w:rPr>
          <w:rFonts w:ascii="Calibri" w:hAnsi="Calibri" w:cs="Calibri"/>
          <w:szCs w:val="24"/>
        </w:rPr>
        <w:t>Limited</w:t>
      </w:r>
      <w:proofErr w:type="spellEnd"/>
      <w:r w:rsidRPr="00CE4739">
        <w:rPr>
          <w:rFonts w:ascii="Calibri" w:hAnsi="Calibri" w:cs="Calibri"/>
          <w:szCs w:val="24"/>
        </w:rPr>
        <w:t>, s</w:t>
      </w:r>
      <w:r w:rsidR="00A114C0" w:rsidRPr="00CE4739">
        <w:rPr>
          <w:rFonts w:ascii="Calibri" w:hAnsi="Calibri" w:cs="Calibri"/>
          <w:szCs w:val="24"/>
        </w:rPr>
        <w:t xml:space="preserve">ão solicitadas </w:t>
      </w:r>
      <w:r w:rsidRPr="00CE4739">
        <w:rPr>
          <w:rFonts w:ascii="Calibri" w:hAnsi="Calibri" w:cs="Calibri"/>
          <w:szCs w:val="24"/>
        </w:rPr>
        <w:t>a</w:t>
      </w:r>
      <w:r w:rsidR="00D659F6">
        <w:rPr>
          <w:rFonts w:ascii="Calibri" w:hAnsi="Calibri" w:cs="Calibri"/>
          <w:szCs w:val="24"/>
        </w:rPr>
        <w:t xml:space="preserve"> este</w:t>
      </w:r>
      <w:r w:rsidRPr="00CE4739">
        <w:rPr>
          <w:rFonts w:ascii="Calibri" w:hAnsi="Calibri" w:cs="Calibri"/>
          <w:szCs w:val="24"/>
        </w:rPr>
        <w:t xml:space="preserve"> importador </w:t>
      </w:r>
      <w:r w:rsidR="001C5C74" w:rsidRPr="00CE4739">
        <w:rPr>
          <w:rFonts w:ascii="Calibri" w:hAnsi="Calibri" w:cs="Calibri"/>
          <w:szCs w:val="24"/>
        </w:rPr>
        <w:t>informações acerca de importações</w:t>
      </w:r>
      <w:r w:rsidRPr="00CE4739">
        <w:rPr>
          <w:rFonts w:ascii="Calibri" w:hAnsi="Calibri" w:cs="Calibri"/>
          <w:szCs w:val="24"/>
        </w:rPr>
        <w:t xml:space="preserve"> de filme PET</w:t>
      </w:r>
      <w:r w:rsidR="001C5C74" w:rsidRPr="00CE4739">
        <w:rPr>
          <w:rFonts w:ascii="Calibri" w:hAnsi="Calibri" w:cs="Calibri"/>
          <w:szCs w:val="24"/>
        </w:rPr>
        <w:t xml:space="preserve"> realizadas </w:t>
      </w:r>
      <w:r w:rsidRPr="00CE4739">
        <w:rPr>
          <w:rFonts w:ascii="Calibri" w:hAnsi="Calibri" w:cs="Calibri"/>
          <w:szCs w:val="24"/>
        </w:rPr>
        <w:t>a partir de todos produtores/exportadores indianos daquele produto.</w:t>
      </w:r>
      <w:r w:rsidR="00A114C0" w:rsidRPr="00CE4739">
        <w:rPr>
          <w:rFonts w:ascii="Calibri" w:hAnsi="Calibri" w:cs="Calibri"/>
          <w:szCs w:val="24"/>
        </w:rPr>
        <w:t xml:space="preserve"> </w:t>
      </w:r>
      <w:r w:rsidR="001C5C74" w:rsidRPr="00CE4739">
        <w:rPr>
          <w:rFonts w:ascii="Calibri" w:hAnsi="Calibri" w:cs="Calibri"/>
          <w:szCs w:val="24"/>
        </w:rPr>
        <w:t xml:space="preserve"> </w:t>
      </w:r>
    </w:p>
    <w:p w14:paraId="3814DE25" w14:textId="77777777" w:rsidR="001C5C74" w:rsidRPr="001C5C74" w:rsidRDefault="001C5C74" w:rsidP="001C5C74">
      <w:pPr>
        <w:widowControl w:val="0"/>
        <w:jc w:val="both"/>
        <w:rPr>
          <w:rFonts w:ascii="Calibri" w:hAnsi="Calibri" w:cs="Calibri"/>
          <w:szCs w:val="24"/>
        </w:rPr>
      </w:pPr>
    </w:p>
    <w:p w14:paraId="20BE6A54" w14:textId="77777777" w:rsidR="00AC318A" w:rsidRPr="003E45DC" w:rsidRDefault="00C97176" w:rsidP="003E45DC">
      <w:pPr>
        <w:pStyle w:val="PargrafodaLista"/>
        <w:widowControl w:val="0"/>
        <w:numPr>
          <w:ilvl w:val="0"/>
          <w:numId w:val="20"/>
        </w:numPr>
        <w:ind w:left="0" w:firstLine="0"/>
        <w:jc w:val="both"/>
        <w:rPr>
          <w:rFonts w:ascii="Calibri" w:hAnsi="Calibri" w:cs="Calibri"/>
        </w:rPr>
      </w:pPr>
      <w:r w:rsidRPr="001C5C74">
        <w:rPr>
          <w:rFonts w:ascii="Calibri" w:hAnsi="Calibri" w:cs="Calibri"/>
          <w:szCs w:val="24"/>
        </w:rPr>
        <w:t xml:space="preserve">Além das instruções contidas neste questionário, devem ser observadas as orientações e informações presentes na notificação relativa ao início da </w:t>
      </w:r>
      <w:r w:rsidR="0044763A" w:rsidRPr="001C5C74">
        <w:rPr>
          <w:rFonts w:ascii="Calibri" w:hAnsi="Calibri" w:cs="Calibri"/>
          <w:szCs w:val="24"/>
        </w:rPr>
        <w:t>revisão</w:t>
      </w:r>
      <w:r w:rsidRPr="001C5C74">
        <w:rPr>
          <w:rFonts w:ascii="Calibri" w:hAnsi="Calibri" w:cs="Calibri"/>
          <w:szCs w:val="24"/>
        </w:rPr>
        <w:t xml:space="preserve"> </w:t>
      </w:r>
      <w:bookmarkStart w:id="0" w:name="_Hlk51834811"/>
      <w:r w:rsidRPr="001C5C74">
        <w:rPr>
          <w:rFonts w:ascii="Calibri" w:hAnsi="Calibri" w:cs="Calibri"/>
          <w:szCs w:val="24"/>
        </w:rPr>
        <w:t>e na Circular SECEX que deu início</w:t>
      </w:r>
      <w:r w:rsidRPr="003E45DC">
        <w:rPr>
          <w:rFonts w:ascii="Calibri" w:hAnsi="Calibri" w:cs="Calibri"/>
        </w:rPr>
        <w:t xml:space="preserve"> à </w:t>
      </w:r>
      <w:r w:rsidR="0044763A" w:rsidRPr="003E45DC">
        <w:rPr>
          <w:rFonts w:ascii="Calibri" w:hAnsi="Calibri" w:cs="Calibri"/>
        </w:rPr>
        <w:t>revisão</w:t>
      </w:r>
      <w:r w:rsidRPr="003E45DC">
        <w:rPr>
          <w:rFonts w:ascii="Calibri" w:hAnsi="Calibri" w:cs="Calibri"/>
        </w:rPr>
        <w:t>.</w:t>
      </w:r>
      <w:bookmarkEnd w:id="0"/>
    </w:p>
    <w:p w14:paraId="4401CBB1" w14:textId="77777777" w:rsidR="00C97176" w:rsidRPr="00C153F1" w:rsidRDefault="00C97176" w:rsidP="00C97176">
      <w:pPr>
        <w:pStyle w:val="PargrafodaLista"/>
        <w:rPr>
          <w:rFonts w:ascii="Calibri" w:hAnsi="Calibri" w:cs="Calibri"/>
        </w:rPr>
      </w:pPr>
    </w:p>
    <w:p w14:paraId="13F02177" w14:textId="29C42F90" w:rsidR="00C97176" w:rsidRPr="00030325" w:rsidRDefault="009760F7" w:rsidP="003E45DC">
      <w:pPr>
        <w:pStyle w:val="PargrafodaLista"/>
        <w:widowControl w:val="0"/>
        <w:numPr>
          <w:ilvl w:val="0"/>
          <w:numId w:val="20"/>
        </w:numPr>
        <w:ind w:left="0" w:firstLine="0"/>
        <w:jc w:val="both"/>
        <w:rPr>
          <w:rFonts w:ascii="Calibri" w:hAnsi="Calibri" w:cs="Calibri"/>
        </w:rPr>
      </w:pPr>
      <w:r w:rsidRPr="00C153F1">
        <w:rPr>
          <w:rFonts w:ascii="Calibri" w:hAnsi="Calibri" w:cs="Calibri"/>
        </w:rPr>
        <w:t xml:space="preserve">A resposta a </w:t>
      </w:r>
      <w:proofErr w:type="spellStart"/>
      <w:r w:rsidRPr="00C153F1">
        <w:rPr>
          <w:rFonts w:ascii="Calibri" w:hAnsi="Calibri" w:cs="Calibri"/>
        </w:rPr>
        <w:t>este</w:t>
      </w:r>
      <w:proofErr w:type="spellEnd"/>
      <w:r w:rsidRPr="00C153F1">
        <w:rPr>
          <w:rFonts w:ascii="Calibri" w:hAnsi="Calibri" w:cs="Calibri"/>
        </w:rPr>
        <w:t xml:space="preserve"> questionário deve ser capeada por documento assinado por pessoa que tenha poderes para atuar em nome da empresa</w:t>
      </w:r>
      <w:r w:rsidR="00C97176" w:rsidRPr="00C153F1">
        <w:rPr>
          <w:rFonts w:ascii="Calibri" w:hAnsi="Calibri" w:cs="Calibri"/>
          <w:szCs w:val="24"/>
        </w:rPr>
        <w:t>, conforme modelo constante d</w:t>
      </w:r>
      <w:r w:rsidR="00C97176" w:rsidRPr="00030325">
        <w:rPr>
          <w:rFonts w:ascii="Calibri" w:hAnsi="Calibri" w:cs="Calibri"/>
          <w:szCs w:val="24"/>
        </w:rPr>
        <w:t xml:space="preserve">o </w:t>
      </w:r>
      <w:r w:rsidR="00875C82">
        <w:rPr>
          <w:rFonts w:ascii="Calibri" w:hAnsi="Calibri" w:cs="Calibri"/>
          <w:szCs w:val="24"/>
        </w:rPr>
        <w:t>A</w:t>
      </w:r>
      <w:r w:rsidR="00C85C87">
        <w:rPr>
          <w:rFonts w:ascii="Calibri" w:hAnsi="Calibri" w:cs="Calibri"/>
          <w:szCs w:val="24"/>
        </w:rPr>
        <w:t>pêndice I</w:t>
      </w:r>
      <w:r w:rsidR="00C97176" w:rsidRPr="00030325">
        <w:rPr>
          <w:rFonts w:ascii="Calibri" w:hAnsi="Calibri" w:cs="Calibri"/>
          <w:szCs w:val="24"/>
        </w:rPr>
        <w:t>.</w:t>
      </w:r>
    </w:p>
    <w:p w14:paraId="7E4095BD" w14:textId="77777777" w:rsidR="00C97176" w:rsidRPr="00C153F1" w:rsidRDefault="00C97176" w:rsidP="00C97176">
      <w:pPr>
        <w:pStyle w:val="PargrafodaLista"/>
        <w:rPr>
          <w:rFonts w:ascii="Calibri" w:hAnsi="Calibri" w:cs="Calibri"/>
        </w:rPr>
      </w:pPr>
    </w:p>
    <w:p w14:paraId="0EBD66C1" w14:textId="6A2E3398" w:rsidR="00C97176" w:rsidRPr="00C153F1" w:rsidRDefault="00C97176" w:rsidP="00D46729">
      <w:pPr>
        <w:pStyle w:val="PargrafodaLista"/>
        <w:widowControl w:val="0"/>
        <w:numPr>
          <w:ilvl w:val="0"/>
          <w:numId w:val="20"/>
        </w:numPr>
        <w:ind w:left="0" w:firstLine="0"/>
        <w:jc w:val="both"/>
        <w:rPr>
          <w:rFonts w:ascii="Calibri" w:hAnsi="Calibri" w:cs="Calibri"/>
        </w:rPr>
      </w:pPr>
      <w:r w:rsidRPr="00C153F1">
        <w:rPr>
          <w:rFonts w:ascii="Calibri" w:hAnsi="Calibri" w:cs="Calibri"/>
          <w:szCs w:val="24"/>
        </w:rPr>
        <w:t>Toda documentação a ser apresentada</w:t>
      </w:r>
      <w:r w:rsidR="007D3662">
        <w:rPr>
          <w:rFonts w:ascii="Calibri" w:hAnsi="Calibri" w:cs="Calibri"/>
          <w:szCs w:val="24"/>
        </w:rPr>
        <w:t xml:space="preserve"> ao</w:t>
      </w:r>
      <w:r w:rsidRPr="00C153F1">
        <w:rPr>
          <w:rFonts w:ascii="Calibri" w:hAnsi="Calibri" w:cs="Calibri"/>
          <w:szCs w:val="24"/>
        </w:rPr>
        <w:t xml:space="preserve"> </w:t>
      </w:r>
      <w:r w:rsidR="00D46729" w:rsidRPr="00D46729">
        <w:rPr>
          <w:rFonts w:ascii="Calibri" w:hAnsi="Calibri" w:cs="Calibri"/>
          <w:szCs w:val="24"/>
        </w:rPr>
        <w:t xml:space="preserve">Departamento </w:t>
      </w:r>
      <w:r w:rsidR="00713AA9" w:rsidRPr="00D46729">
        <w:rPr>
          <w:rFonts w:ascii="Calibri" w:hAnsi="Calibri" w:cs="Calibri"/>
          <w:szCs w:val="24"/>
        </w:rPr>
        <w:t xml:space="preserve">de </w:t>
      </w:r>
      <w:r w:rsidR="00D46729" w:rsidRPr="00D46729">
        <w:rPr>
          <w:rFonts w:ascii="Calibri" w:hAnsi="Calibri" w:cs="Calibri"/>
          <w:szCs w:val="24"/>
        </w:rPr>
        <w:t>Defesa Comercial (DECOM)</w:t>
      </w:r>
      <w:r w:rsidR="00030325">
        <w:rPr>
          <w:rFonts w:ascii="Calibri" w:hAnsi="Calibri" w:cs="Calibri"/>
          <w:szCs w:val="24"/>
        </w:rPr>
        <w:t xml:space="preserve"> </w:t>
      </w:r>
      <w:r w:rsidRPr="00C153F1">
        <w:rPr>
          <w:rFonts w:ascii="Calibri" w:hAnsi="Calibri" w:cs="Calibri"/>
          <w:szCs w:val="24"/>
        </w:rPr>
        <w:t xml:space="preserve">deverá sempre fazer referência ao produto objeto da </w:t>
      </w:r>
      <w:r w:rsidR="0044763A" w:rsidRPr="00C153F1">
        <w:rPr>
          <w:rFonts w:ascii="Calibri" w:hAnsi="Calibri" w:cs="Calibri"/>
          <w:szCs w:val="24"/>
        </w:rPr>
        <w:t>revisão</w:t>
      </w:r>
      <w:r w:rsidRPr="00C153F1">
        <w:rPr>
          <w:rFonts w:ascii="Calibri" w:hAnsi="Calibri" w:cs="Calibri"/>
          <w:szCs w:val="24"/>
        </w:rPr>
        <w:t xml:space="preserve"> </w:t>
      </w:r>
      <w:r w:rsidR="007D3662">
        <w:rPr>
          <w:rFonts w:ascii="Calibri" w:hAnsi="Calibri" w:cs="Calibri"/>
          <w:szCs w:val="24"/>
        </w:rPr>
        <w:t xml:space="preserve">acelerada </w:t>
      </w:r>
      <w:r w:rsidRPr="00C153F1">
        <w:rPr>
          <w:rFonts w:ascii="Calibri" w:hAnsi="Calibri" w:cs="Calibri"/>
          <w:szCs w:val="24"/>
        </w:rPr>
        <w:t>e ao número do processo indicado na capa deste questionário.</w:t>
      </w:r>
    </w:p>
    <w:p w14:paraId="131BAD98" w14:textId="77777777" w:rsidR="00C97176" w:rsidRPr="00C153F1" w:rsidRDefault="00C97176" w:rsidP="00C97176">
      <w:pPr>
        <w:pStyle w:val="PargrafodaLista"/>
        <w:rPr>
          <w:rFonts w:ascii="Calibri" w:hAnsi="Calibri" w:cs="Calibri"/>
          <w:highlight w:val="yellow"/>
        </w:rPr>
      </w:pPr>
    </w:p>
    <w:p w14:paraId="27DF4B87" w14:textId="77777777" w:rsidR="00B70A33" w:rsidRPr="00C153F1" w:rsidRDefault="00B70A33" w:rsidP="007D3662">
      <w:pPr>
        <w:pStyle w:val="PargrafodaLista"/>
        <w:widowControl w:val="0"/>
        <w:numPr>
          <w:ilvl w:val="0"/>
          <w:numId w:val="20"/>
        </w:numPr>
        <w:ind w:left="0" w:firstLine="0"/>
        <w:jc w:val="both"/>
        <w:rPr>
          <w:rFonts w:ascii="Calibri" w:hAnsi="Calibri" w:cs="Calibri"/>
        </w:rPr>
      </w:pPr>
      <w:r w:rsidRPr="00C153F1">
        <w:rPr>
          <w:rFonts w:ascii="Calibri" w:hAnsi="Calibri" w:cs="Calibri"/>
          <w:szCs w:val="24"/>
        </w:rPr>
        <w:t>As</w:t>
      </w:r>
      <w:r w:rsidRPr="00C153F1">
        <w:rPr>
          <w:rFonts w:ascii="Calibri" w:hAnsi="Calibri" w:cs="Calibri"/>
        </w:rPr>
        <w:t xml:space="preserve"> respostas devem ser claras e precisas, com indicação das fontes das informações fornecidas. Quaisquer informações consideradas relevantes ou pertinentes ao processo, mesmo que não tenham sido solicitadas, podem ser igualmente apresentadas. </w:t>
      </w:r>
    </w:p>
    <w:p w14:paraId="3C61536F" w14:textId="77777777" w:rsidR="00B70A33" w:rsidRPr="00C153F1" w:rsidRDefault="00B70A33" w:rsidP="00B70A33">
      <w:pPr>
        <w:pStyle w:val="PargrafodaLista"/>
        <w:rPr>
          <w:rFonts w:ascii="Calibri" w:hAnsi="Calibri" w:cs="Calibri"/>
        </w:rPr>
      </w:pPr>
    </w:p>
    <w:p w14:paraId="568A2A25" w14:textId="77777777" w:rsidR="00030325" w:rsidRDefault="00030325" w:rsidP="00030325">
      <w:pPr>
        <w:pStyle w:val="PargrafodaLista"/>
        <w:widowControl w:val="0"/>
        <w:numPr>
          <w:ilvl w:val="0"/>
          <w:numId w:val="20"/>
        </w:numPr>
        <w:ind w:left="0" w:firstLine="0"/>
        <w:jc w:val="both"/>
        <w:rPr>
          <w:rFonts w:ascii="Calibri" w:hAnsi="Calibri" w:cs="Calibri"/>
          <w:szCs w:val="24"/>
        </w:rPr>
      </w:pPr>
      <w:r w:rsidRPr="00030325">
        <w:rPr>
          <w:rFonts w:ascii="Calibri" w:hAnsi="Calibri" w:cs="Calibri"/>
          <w:szCs w:val="24"/>
        </w:rPr>
        <w:t xml:space="preserve">O DECOM poderá conduzir verificação </w:t>
      </w:r>
      <w:r w:rsidRPr="00030325">
        <w:rPr>
          <w:rFonts w:ascii="Calibri" w:hAnsi="Calibri" w:cs="Calibri"/>
          <w:i/>
          <w:iCs/>
          <w:szCs w:val="24"/>
        </w:rPr>
        <w:t>in loco</w:t>
      </w:r>
      <w:r w:rsidRPr="00030325">
        <w:rPr>
          <w:rFonts w:ascii="Calibri" w:hAnsi="Calibri" w:cs="Calibri"/>
          <w:szCs w:val="24"/>
        </w:rPr>
        <w:t xml:space="preserve"> para examinar os registros da empresa e comprovar as informações fornecidas. Planilhas e documentos auxiliares utilizados na elaboração da resposta ao questionário devem ser preservados, para fins de eventual verificação </w:t>
      </w:r>
      <w:r w:rsidRPr="00030325">
        <w:rPr>
          <w:rFonts w:ascii="Calibri" w:hAnsi="Calibri" w:cs="Calibri"/>
          <w:i/>
          <w:iCs/>
          <w:szCs w:val="24"/>
        </w:rPr>
        <w:t>in loco</w:t>
      </w:r>
      <w:r w:rsidRPr="00030325">
        <w:rPr>
          <w:rFonts w:ascii="Calibri" w:hAnsi="Calibri" w:cs="Calibri"/>
          <w:szCs w:val="24"/>
        </w:rPr>
        <w:t>.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4F9287C" w14:textId="77777777" w:rsidR="00030325" w:rsidRPr="00030325" w:rsidRDefault="00030325" w:rsidP="00030325">
      <w:pPr>
        <w:pStyle w:val="PargrafodaLista"/>
        <w:rPr>
          <w:rFonts w:ascii="Calibri" w:hAnsi="Calibri" w:cs="Calibri"/>
          <w:szCs w:val="24"/>
        </w:rPr>
      </w:pPr>
    </w:p>
    <w:p w14:paraId="65A24C9E" w14:textId="173E4AD2" w:rsidR="00030325" w:rsidRPr="005D5D1A" w:rsidRDefault="00030325" w:rsidP="00030325">
      <w:pPr>
        <w:pStyle w:val="PargrafodaLista"/>
        <w:widowControl w:val="0"/>
        <w:numPr>
          <w:ilvl w:val="0"/>
          <w:numId w:val="20"/>
        </w:numPr>
        <w:ind w:left="0" w:firstLine="0"/>
        <w:jc w:val="both"/>
        <w:rPr>
          <w:rFonts w:asciiTheme="minorHAnsi" w:hAnsiTheme="minorHAnsi" w:cstheme="minorHAnsi"/>
          <w:szCs w:val="24"/>
        </w:rPr>
      </w:pPr>
      <w:r>
        <w:rPr>
          <w:rFonts w:ascii="Calibri" w:hAnsi="Calibri" w:cs="Calibri"/>
          <w:szCs w:val="24"/>
        </w:rPr>
        <w:t xml:space="preserve">Durante eventual verificação </w:t>
      </w:r>
      <w:r w:rsidRPr="00030325">
        <w:rPr>
          <w:rFonts w:ascii="Calibri" w:hAnsi="Calibri" w:cs="Calibri"/>
          <w:i/>
          <w:iCs/>
          <w:szCs w:val="24"/>
        </w:rPr>
        <w:t>in loco</w:t>
      </w:r>
      <w:r>
        <w:rPr>
          <w:rFonts w:ascii="Calibri" w:hAnsi="Calibri" w:cs="Calibri"/>
          <w:szCs w:val="24"/>
        </w:rPr>
        <w:t>, o DECOM poderá solicitar que a empresa re</w:t>
      </w:r>
      <w:r w:rsidR="005A095E">
        <w:rPr>
          <w:rFonts w:ascii="Calibri" w:hAnsi="Calibri" w:cs="Calibri"/>
          <w:szCs w:val="24"/>
        </w:rPr>
        <w:t>pita</w:t>
      </w:r>
      <w:r>
        <w:rPr>
          <w:rFonts w:ascii="Calibri" w:hAnsi="Calibri" w:cs="Calibri"/>
          <w:szCs w:val="24"/>
        </w:rPr>
        <w:t xml:space="preserve"> em tempo real todas as etapas necessárias à extração dos dados reportados.</w:t>
      </w:r>
    </w:p>
    <w:p w14:paraId="30973C83" w14:textId="77777777" w:rsidR="00030325" w:rsidRPr="00030325" w:rsidRDefault="00030325" w:rsidP="00030325">
      <w:pPr>
        <w:widowControl w:val="0"/>
        <w:jc w:val="both"/>
        <w:rPr>
          <w:rFonts w:ascii="Calibri" w:hAnsi="Calibri" w:cs="Calibri"/>
          <w:szCs w:val="24"/>
        </w:rPr>
      </w:pPr>
    </w:p>
    <w:p w14:paraId="35188DE0" w14:textId="77777777" w:rsidR="004930A8" w:rsidRPr="00C153F1" w:rsidRDefault="00B70A33" w:rsidP="007D3662">
      <w:pPr>
        <w:pStyle w:val="PargrafodaLista"/>
        <w:widowControl w:val="0"/>
        <w:numPr>
          <w:ilvl w:val="0"/>
          <w:numId w:val="20"/>
        </w:numPr>
        <w:ind w:left="0" w:firstLine="0"/>
        <w:jc w:val="both"/>
        <w:rPr>
          <w:rFonts w:ascii="Calibri" w:hAnsi="Calibri" w:cs="Calibri"/>
        </w:rPr>
      </w:pPr>
      <w:r w:rsidRPr="00C153F1">
        <w:rPr>
          <w:rFonts w:ascii="Calibri" w:hAnsi="Calibri" w:cs="Calibr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0A078BDE" w14:textId="77777777" w:rsidR="00906DDB" w:rsidRPr="00C153F1" w:rsidRDefault="00906DDB" w:rsidP="00906DDB">
      <w:pPr>
        <w:pStyle w:val="PargrafodaLista"/>
        <w:rPr>
          <w:rFonts w:ascii="Calibri" w:hAnsi="Calibri" w:cs="Calibri"/>
        </w:rPr>
      </w:pPr>
    </w:p>
    <w:p w14:paraId="5E8D84AF" w14:textId="77777777" w:rsidR="00906DDB" w:rsidRPr="00C153F1" w:rsidRDefault="00906DDB" w:rsidP="007D3662">
      <w:pPr>
        <w:pStyle w:val="PargrafodaLista"/>
        <w:widowControl w:val="0"/>
        <w:numPr>
          <w:ilvl w:val="0"/>
          <w:numId w:val="20"/>
        </w:numPr>
        <w:ind w:left="0" w:firstLine="0"/>
        <w:jc w:val="both"/>
        <w:rPr>
          <w:rFonts w:ascii="Calibri" w:hAnsi="Calibri" w:cs="Calibri"/>
        </w:rPr>
      </w:pPr>
      <w:r w:rsidRPr="00C153F1">
        <w:rPr>
          <w:rFonts w:ascii="Calibri" w:hAnsi="Calibri" w:cs="Calibri"/>
          <w:szCs w:val="24"/>
        </w:rPr>
        <w:t>Tanto</w:t>
      </w:r>
      <w:r w:rsidRPr="00C153F1">
        <w:rPr>
          <w:rFonts w:ascii="Calibri" w:hAnsi="Calibri" w:cs="Calibri"/>
        </w:rPr>
        <w:t xml:space="preserve"> as justificativas quanto o resumo não confidencial deverão constar da versão restrita da resposta ao questionário.</w:t>
      </w:r>
    </w:p>
    <w:p w14:paraId="762820E3" w14:textId="77777777" w:rsidR="00906DDB" w:rsidRPr="00C153F1" w:rsidRDefault="00906DDB" w:rsidP="00906DDB">
      <w:pPr>
        <w:widowControl w:val="0"/>
        <w:ind w:left="1080"/>
        <w:jc w:val="both"/>
        <w:rPr>
          <w:rFonts w:ascii="Calibri" w:hAnsi="Calibri" w:cs="Calibri"/>
        </w:rPr>
      </w:pPr>
    </w:p>
    <w:p w14:paraId="7C829335" w14:textId="77777777" w:rsidR="00906DDB" w:rsidRPr="00C153F1" w:rsidRDefault="00906DDB" w:rsidP="007D3662">
      <w:pPr>
        <w:pStyle w:val="PargrafodaLista"/>
        <w:widowControl w:val="0"/>
        <w:numPr>
          <w:ilvl w:val="0"/>
          <w:numId w:val="20"/>
        </w:numPr>
        <w:ind w:left="0" w:firstLine="0"/>
        <w:jc w:val="both"/>
        <w:rPr>
          <w:rFonts w:ascii="Calibri" w:hAnsi="Calibri" w:cs="Calibri"/>
        </w:rPr>
      </w:pPr>
      <w:r w:rsidRPr="00C153F1">
        <w:rPr>
          <w:rFonts w:ascii="Calibri" w:hAnsi="Calibri" w:cs="Calibri"/>
        </w:rPr>
        <w:t xml:space="preserve">A </w:t>
      </w:r>
      <w:r w:rsidRPr="00C153F1">
        <w:rPr>
          <w:rFonts w:ascii="Calibri" w:hAnsi="Calibri" w:cs="Calibri"/>
          <w:szCs w:val="24"/>
        </w:rPr>
        <w:t>versão</w:t>
      </w:r>
      <w:r w:rsidRPr="00C153F1">
        <w:rPr>
          <w:rFonts w:ascii="Calibri" w:hAnsi="Calibri" w:cs="Calibri"/>
        </w:rPr>
        <w:t xml:space="preserve"> confidencial da resposta ao questionário, assim como outras informações confidenciais, deverá conter a expressão </w:t>
      </w:r>
      <w:r w:rsidRPr="007D3662">
        <w:rPr>
          <w:rFonts w:ascii="Calibri" w:hAnsi="Calibri" w:cs="Calibri"/>
          <w:b/>
          <w:bCs/>
          <w:color w:val="FF0000"/>
        </w:rPr>
        <w:t>CONFIDENCIAL</w:t>
      </w:r>
      <w:r w:rsidRPr="007D3662">
        <w:rPr>
          <w:rFonts w:ascii="Calibri" w:hAnsi="Calibri" w:cs="Calibri"/>
          <w:color w:val="FF0000"/>
        </w:rPr>
        <w:t xml:space="preserve"> </w:t>
      </w:r>
      <w:r w:rsidRPr="00C153F1">
        <w:rPr>
          <w:rFonts w:ascii="Calibri" w:hAnsi="Calibri" w:cs="Calibri"/>
        </w:rPr>
        <w:t>em todas as suas páginas, centralizada no alto e no pé de cada página, em cor vermelha.</w:t>
      </w:r>
    </w:p>
    <w:p w14:paraId="38564414" w14:textId="77777777" w:rsidR="00906DDB" w:rsidRPr="00C153F1" w:rsidRDefault="00906DDB" w:rsidP="00906DDB">
      <w:pPr>
        <w:widowControl w:val="0"/>
        <w:ind w:left="1080"/>
        <w:jc w:val="both"/>
        <w:rPr>
          <w:rFonts w:ascii="Calibri" w:hAnsi="Calibri" w:cs="Calibri"/>
        </w:rPr>
      </w:pPr>
    </w:p>
    <w:p w14:paraId="607E756D" w14:textId="77777777" w:rsidR="00906DDB" w:rsidRPr="00C153F1" w:rsidRDefault="00906DDB" w:rsidP="007D3662">
      <w:pPr>
        <w:pStyle w:val="PargrafodaLista"/>
        <w:widowControl w:val="0"/>
        <w:numPr>
          <w:ilvl w:val="0"/>
          <w:numId w:val="20"/>
        </w:numPr>
        <w:ind w:left="0" w:firstLine="0"/>
        <w:jc w:val="both"/>
        <w:rPr>
          <w:rFonts w:ascii="Calibri" w:hAnsi="Calibri" w:cs="Calibri"/>
        </w:rPr>
      </w:pPr>
      <w:r w:rsidRPr="00C153F1">
        <w:rPr>
          <w:rFonts w:ascii="Calibri" w:hAnsi="Calibri" w:cs="Calibri"/>
        </w:rPr>
        <w:t xml:space="preserve">A </w:t>
      </w:r>
      <w:r w:rsidRPr="00C153F1">
        <w:rPr>
          <w:rFonts w:ascii="Calibri" w:hAnsi="Calibri" w:cs="Calibri"/>
          <w:szCs w:val="24"/>
        </w:rPr>
        <w:t>versão</w:t>
      </w:r>
      <w:r w:rsidRPr="00C153F1">
        <w:rPr>
          <w:rFonts w:ascii="Calibri" w:hAnsi="Calibri" w:cs="Calibri"/>
        </w:rPr>
        <w:t xml:space="preserve"> restrita da resposta ao questionário deverá conter a expressão </w:t>
      </w:r>
      <w:r w:rsidRPr="007D3662">
        <w:rPr>
          <w:rFonts w:ascii="Calibri" w:hAnsi="Calibri" w:cs="Calibri"/>
          <w:b/>
          <w:bCs/>
          <w:color w:val="0070C0"/>
        </w:rPr>
        <w:t>RESTRITA</w:t>
      </w:r>
      <w:r w:rsidRPr="007D3662">
        <w:rPr>
          <w:rFonts w:ascii="Calibri" w:hAnsi="Calibri" w:cs="Calibri"/>
          <w:color w:val="0070C0"/>
        </w:rPr>
        <w:t xml:space="preserve"> </w:t>
      </w:r>
      <w:r w:rsidRPr="00C153F1">
        <w:rPr>
          <w:rFonts w:ascii="Calibri" w:hAnsi="Calibri" w:cs="Calibri"/>
        </w:rPr>
        <w:t xml:space="preserve">em todas </w:t>
      </w:r>
      <w:r w:rsidRPr="00C153F1">
        <w:rPr>
          <w:rFonts w:ascii="Calibri" w:hAnsi="Calibri" w:cs="Calibri"/>
        </w:rPr>
        <w:lastRenderedPageBreak/>
        <w:t xml:space="preserve">as suas páginas, centralizada no alto e no pé de cada página, na cor azul. </w:t>
      </w:r>
    </w:p>
    <w:p w14:paraId="6E6BBF58" w14:textId="77777777" w:rsidR="00906DDB" w:rsidRPr="00C153F1" w:rsidRDefault="00906DDB" w:rsidP="00906DDB">
      <w:pPr>
        <w:widowControl w:val="0"/>
        <w:ind w:left="1080"/>
        <w:jc w:val="both"/>
        <w:rPr>
          <w:rFonts w:ascii="Calibri" w:hAnsi="Calibri" w:cs="Calibri"/>
        </w:rPr>
      </w:pPr>
    </w:p>
    <w:p w14:paraId="369890A0" w14:textId="77777777" w:rsidR="00906DDB" w:rsidRPr="00C153F1" w:rsidRDefault="00906DDB" w:rsidP="007D3662">
      <w:pPr>
        <w:pStyle w:val="PargrafodaLista"/>
        <w:widowControl w:val="0"/>
        <w:numPr>
          <w:ilvl w:val="0"/>
          <w:numId w:val="20"/>
        </w:numPr>
        <w:ind w:left="0" w:firstLine="0"/>
        <w:jc w:val="both"/>
        <w:rPr>
          <w:rFonts w:ascii="Calibri" w:hAnsi="Calibri" w:cs="Calibri"/>
        </w:rPr>
      </w:pPr>
      <w:r w:rsidRPr="00C153F1">
        <w:rPr>
          <w:rFonts w:ascii="Calibri" w:hAnsi="Calibri" w:cs="Calibri"/>
        </w:rPr>
        <w:t xml:space="preserve">Será dispensado tratamento de informação pública a todas as informações que não forem claramente identificadas como confidenciais ou restritas. </w:t>
      </w:r>
    </w:p>
    <w:p w14:paraId="15F11522" w14:textId="77777777" w:rsidR="00906DDB" w:rsidRPr="00C153F1" w:rsidRDefault="00906DDB" w:rsidP="00906DDB">
      <w:pPr>
        <w:widowControl w:val="0"/>
        <w:ind w:left="1080"/>
        <w:jc w:val="both"/>
        <w:rPr>
          <w:rFonts w:ascii="Calibri" w:hAnsi="Calibri" w:cs="Calibri"/>
        </w:rPr>
      </w:pPr>
    </w:p>
    <w:p w14:paraId="2FFAAB75" w14:textId="2BBD86C7" w:rsidR="007D3662" w:rsidRPr="007D3662" w:rsidRDefault="007D3662" w:rsidP="007D3662">
      <w:pPr>
        <w:pStyle w:val="PargrafodaLista"/>
        <w:widowControl w:val="0"/>
        <w:numPr>
          <w:ilvl w:val="0"/>
          <w:numId w:val="20"/>
        </w:numPr>
        <w:ind w:left="0" w:firstLine="0"/>
        <w:jc w:val="both"/>
        <w:rPr>
          <w:rFonts w:ascii="Calibri" w:hAnsi="Calibri" w:cs="Calibri"/>
        </w:rPr>
      </w:pPr>
      <w:bookmarkStart w:id="1" w:name="_Hlk80275877"/>
      <w:bookmarkStart w:id="2" w:name="_Hlk80274858"/>
      <w:r w:rsidRPr="007D3662">
        <w:rPr>
          <w:rFonts w:ascii="Calibri" w:hAnsi="Calibri" w:cs="Calibri"/>
        </w:rPr>
        <w:t xml:space="preserve">Nos termos da Portaria SECEX nº 162, de 6 de janeiro de 2022, uma versão confidencial e uma versão restrita da resposta ao questionário deverão ser protocoladas de forma simultânea por meio de peticionamento intercorrente, respectivamente nos Processos SEI nos. 19972.102864/2023-09 (restrito) e nº 19972.102863/2023-56 (confidencial) no Sistema Eletrônico de Informações – SEI, disponível em </w:t>
      </w:r>
      <w:bookmarkEnd w:id="1"/>
      <w:r w:rsidRPr="007D3662">
        <w:rPr>
          <w:rFonts w:ascii="Calibri" w:hAnsi="Calibri" w:cs="Calibri"/>
          <w:szCs w:val="24"/>
        </w:rPr>
        <w:fldChar w:fldCharType="begin"/>
      </w:r>
      <w:r w:rsidRPr="007D3662">
        <w:rPr>
          <w:rFonts w:ascii="Calibri" w:hAnsi="Calibri" w:cs="Calibri"/>
          <w:szCs w:val="24"/>
        </w:rPr>
        <w:instrText>HYPERLINK "https://www.gov.br/economia/pt-br/acesso-a-informacao/sei/usuario-externo-1"</w:instrText>
      </w:r>
      <w:r w:rsidRPr="007D3662">
        <w:rPr>
          <w:rFonts w:ascii="Calibri" w:hAnsi="Calibri" w:cs="Calibri"/>
          <w:szCs w:val="24"/>
        </w:rPr>
      </w:r>
      <w:r w:rsidRPr="007D3662">
        <w:rPr>
          <w:rFonts w:ascii="Calibri" w:hAnsi="Calibri" w:cs="Calibri"/>
          <w:szCs w:val="24"/>
        </w:rPr>
        <w:fldChar w:fldCharType="separate"/>
      </w:r>
      <w:r w:rsidRPr="007D3662">
        <w:rPr>
          <w:rFonts w:ascii="Calibri" w:hAnsi="Calibri" w:cs="Calibri"/>
          <w:color w:val="0000FF"/>
          <w:szCs w:val="24"/>
          <w:u w:val="single"/>
        </w:rPr>
        <w:t>https://www.gov.br/economia/pt-br/acesso-a-informacao/sei/usuario-externo-1</w:t>
      </w:r>
      <w:r w:rsidRPr="007D3662">
        <w:rPr>
          <w:rFonts w:ascii="Calibri" w:hAnsi="Calibri" w:cs="Calibri"/>
          <w:szCs w:val="24"/>
        </w:rPr>
        <w:fldChar w:fldCharType="end"/>
      </w:r>
      <w:r w:rsidRPr="007D3662">
        <w:rPr>
          <w:rFonts w:ascii="Calibri" w:hAnsi="Calibri" w:cs="Calibri"/>
        </w:rPr>
        <w:t xml:space="preserve">.  </w:t>
      </w:r>
    </w:p>
    <w:bookmarkEnd w:id="2"/>
    <w:p w14:paraId="758A3E74" w14:textId="77777777" w:rsidR="00906DDB" w:rsidRPr="00C153F1" w:rsidRDefault="00906DDB" w:rsidP="00906DDB">
      <w:pPr>
        <w:widowControl w:val="0"/>
        <w:ind w:left="1080"/>
        <w:jc w:val="both"/>
        <w:rPr>
          <w:rFonts w:ascii="Calibri" w:hAnsi="Calibri" w:cs="Calibri"/>
        </w:rPr>
      </w:pPr>
    </w:p>
    <w:p w14:paraId="2F8BAE06" w14:textId="77777777" w:rsidR="00030325" w:rsidRPr="00030325" w:rsidRDefault="00030325" w:rsidP="00030325">
      <w:pPr>
        <w:pStyle w:val="PargrafodaLista"/>
        <w:widowControl w:val="0"/>
        <w:numPr>
          <w:ilvl w:val="0"/>
          <w:numId w:val="20"/>
        </w:numPr>
        <w:ind w:left="0" w:firstLine="0"/>
        <w:jc w:val="both"/>
        <w:rPr>
          <w:rFonts w:ascii="Calibri" w:hAnsi="Calibri" w:cs="Calibri"/>
          <w:szCs w:val="24"/>
        </w:rPr>
      </w:pPr>
      <w:r w:rsidRPr="00030325">
        <w:rPr>
          <w:rFonts w:ascii="Calibri" w:hAnsi="Calibri" w:cs="Calibri"/>
          <w:szCs w:val="24"/>
        </w:rPr>
        <w:t xml:space="preserve">Recomenda-se que os arquivos sejam nomeados de forma curta, </w:t>
      </w:r>
      <w:proofErr w:type="spellStart"/>
      <w:r w:rsidRPr="00030325">
        <w:rPr>
          <w:rFonts w:ascii="Calibri" w:hAnsi="Calibri" w:cs="Calibri"/>
          <w:szCs w:val="24"/>
        </w:rPr>
        <w:t>XX_YYYY_nome</w:t>
      </w:r>
      <w:proofErr w:type="spellEnd"/>
      <w:r w:rsidRPr="00030325">
        <w:rPr>
          <w:rFonts w:ascii="Calibri" w:hAnsi="Calibri" w:cs="Calibri"/>
          <w:szCs w:val="24"/>
        </w:rPr>
        <w:t xml:space="preserve"> arquivo, sendo XX = número do arquivo (correspondendo à quantidade de arquivos enviada) e YYYY = tratamento do documento (CONF ou REST).</w:t>
      </w:r>
    </w:p>
    <w:p w14:paraId="1C9FF5B9" w14:textId="77777777" w:rsidR="00030325" w:rsidRPr="00030325" w:rsidRDefault="00030325" w:rsidP="00030325">
      <w:pPr>
        <w:pStyle w:val="PargrafodaLista"/>
        <w:rPr>
          <w:rFonts w:ascii="Calibri" w:hAnsi="Calibri" w:cs="Calibri"/>
          <w:szCs w:val="24"/>
        </w:rPr>
      </w:pPr>
    </w:p>
    <w:p w14:paraId="3FA27002" w14:textId="356B8D19" w:rsidR="00030325" w:rsidRPr="00875C82" w:rsidRDefault="00030325" w:rsidP="00030325">
      <w:pPr>
        <w:pStyle w:val="PargrafodaLista"/>
        <w:widowControl w:val="0"/>
        <w:numPr>
          <w:ilvl w:val="0"/>
          <w:numId w:val="20"/>
        </w:numPr>
        <w:ind w:left="0" w:firstLine="0"/>
        <w:jc w:val="both"/>
        <w:rPr>
          <w:rFonts w:ascii="Calibri" w:hAnsi="Calibri" w:cs="Calibri"/>
          <w:szCs w:val="24"/>
        </w:rPr>
      </w:pPr>
      <w:r w:rsidRPr="00875C82">
        <w:rPr>
          <w:rFonts w:ascii="Calibri" w:hAnsi="Calibri" w:cs="Calibri"/>
          <w:szCs w:val="24"/>
        </w:rPr>
        <w:t>Os arquivos eletrônicos com as respostas ao questionário deverão estar no formato “.</w:t>
      </w:r>
      <w:proofErr w:type="spellStart"/>
      <w:r w:rsidRPr="00875C82">
        <w:rPr>
          <w:rFonts w:ascii="Calibri" w:hAnsi="Calibri" w:cs="Calibri"/>
          <w:szCs w:val="24"/>
        </w:rPr>
        <w:t>pdf</w:t>
      </w:r>
      <w:proofErr w:type="spellEnd"/>
      <w:r w:rsidRPr="00875C82">
        <w:rPr>
          <w:rFonts w:ascii="Calibri" w:hAnsi="Calibri" w:cs="Calibri"/>
          <w:szCs w:val="24"/>
        </w:rPr>
        <w:t>” e as planilhas nos formatos “.</w:t>
      </w:r>
      <w:proofErr w:type="spellStart"/>
      <w:r w:rsidRPr="00875C82">
        <w:rPr>
          <w:rFonts w:ascii="Calibri" w:hAnsi="Calibri" w:cs="Calibri"/>
          <w:szCs w:val="24"/>
        </w:rPr>
        <w:t>xlsx</w:t>
      </w:r>
      <w:proofErr w:type="spellEnd"/>
      <w:r w:rsidRPr="00875C82">
        <w:rPr>
          <w:rFonts w:ascii="Calibri" w:hAnsi="Calibri" w:cs="Calibri"/>
          <w:szCs w:val="24"/>
        </w:rPr>
        <w:t>” ou “.</w:t>
      </w:r>
      <w:proofErr w:type="spellStart"/>
      <w:r w:rsidRPr="00875C82">
        <w:rPr>
          <w:rFonts w:ascii="Calibri" w:hAnsi="Calibri" w:cs="Calibri"/>
          <w:szCs w:val="24"/>
        </w:rPr>
        <w:t>xlsb</w:t>
      </w:r>
      <w:proofErr w:type="spellEnd"/>
      <w:r w:rsidRPr="00875C82">
        <w:rPr>
          <w:rFonts w:ascii="Calibri" w:hAnsi="Calibri" w:cs="Calibri"/>
          <w:szCs w:val="24"/>
        </w:rPr>
        <w:t>”. Os arquivos em formato “.</w:t>
      </w:r>
      <w:proofErr w:type="spellStart"/>
      <w:r w:rsidRPr="00875C82">
        <w:rPr>
          <w:rFonts w:ascii="Calibri" w:hAnsi="Calibri" w:cs="Calibri"/>
          <w:szCs w:val="24"/>
        </w:rPr>
        <w:t>xlsx</w:t>
      </w:r>
      <w:proofErr w:type="spellEnd"/>
      <w:r w:rsidRPr="00875C82">
        <w:rPr>
          <w:rFonts w:ascii="Calibri" w:hAnsi="Calibri" w:cs="Calibri"/>
          <w:szCs w:val="24"/>
        </w:rPr>
        <w:t>” ou “</w:t>
      </w:r>
      <w:proofErr w:type="spellStart"/>
      <w:r w:rsidRPr="00875C82">
        <w:rPr>
          <w:rFonts w:ascii="Calibri" w:hAnsi="Calibri" w:cs="Calibri"/>
          <w:szCs w:val="24"/>
        </w:rPr>
        <w:t>xlsb</w:t>
      </w:r>
      <w:proofErr w:type="spellEnd"/>
      <w:r w:rsidRPr="00875C82">
        <w:rPr>
          <w:rFonts w:ascii="Calibri" w:hAnsi="Calibri" w:cs="Calibri"/>
          <w:szCs w:val="24"/>
        </w:rPr>
        <w:t>” deverão ser submetidos compactados dentro de arquivos eletrônicos no formato “.zip”, uma vez que o SEI aceita apenas os arquivos eletrônicos nos formatos “.</w:t>
      </w:r>
      <w:proofErr w:type="spellStart"/>
      <w:r w:rsidRPr="00875C82">
        <w:rPr>
          <w:rFonts w:ascii="Calibri" w:hAnsi="Calibri" w:cs="Calibri"/>
          <w:szCs w:val="24"/>
        </w:rPr>
        <w:t>pdf</w:t>
      </w:r>
      <w:proofErr w:type="spellEnd"/>
      <w:r w:rsidRPr="00875C82">
        <w:rPr>
          <w:rFonts w:ascii="Calibri" w:hAnsi="Calibri" w:cs="Calibri"/>
          <w:szCs w:val="24"/>
        </w:rPr>
        <w:t xml:space="preserve">” e “.zip” de até 30 (trinta) MB. </w:t>
      </w:r>
    </w:p>
    <w:p w14:paraId="55AFC03C" w14:textId="77777777" w:rsidR="00030325" w:rsidRPr="00030325" w:rsidRDefault="00030325" w:rsidP="00030325">
      <w:pPr>
        <w:pStyle w:val="PargrafodaLista"/>
        <w:rPr>
          <w:rFonts w:ascii="Calibri" w:hAnsi="Calibri" w:cs="Calibri"/>
          <w:szCs w:val="24"/>
        </w:rPr>
      </w:pPr>
    </w:p>
    <w:p w14:paraId="526EB0E3" w14:textId="77777777" w:rsidR="00030325" w:rsidRPr="00030325" w:rsidRDefault="00030325" w:rsidP="00030325">
      <w:pPr>
        <w:pStyle w:val="PargrafodaLista"/>
        <w:widowControl w:val="0"/>
        <w:numPr>
          <w:ilvl w:val="0"/>
          <w:numId w:val="20"/>
        </w:numPr>
        <w:ind w:left="0" w:firstLine="0"/>
        <w:jc w:val="both"/>
        <w:rPr>
          <w:rFonts w:ascii="Calibri" w:hAnsi="Calibri" w:cs="Calibri"/>
          <w:szCs w:val="24"/>
        </w:rPr>
      </w:pPr>
      <w:r w:rsidRPr="00030325">
        <w:rPr>
          <w:rFonts w:ascii="Calibri" w:hAnsi="Calibri" w:cs="Calibri"/>
          <w:szCs w:val="24"/>
        </w:rPr>
        <w:t>Os arquivos com tamanho superior a 30 (trinta) MB devem ser particionados.  Planilhas em formato “.</w:t>
      </w:r>
      <w:proofErr w:type="spellStart"/>
      <w:r w:rsidRPr="00030325">
        <w:rPr>
          <w:rFonts w:ascii="Calibri" w:hAnsi="Calibri" w:cs="Calibri"/>
          <w:szCs w:val="24"/>
        </w:rPr>
        <w:t>xlsx</w:t>
      </w:r>
      <w:proofErr w:type="spellEnd"/>
      <w:r w:rsidRPr="00030325">
        <w:rPr>
          <w:rFonts w:ascii="Calibri" w:hAnsi="Calibri" w:cs="Calibri"/>
          <w:szCs w:val="24"/>
        </w:rPr>
        <w:t>” podem ser apresentadas no formato “.</w:t>
      </w:r>
      <w:proofErr w:type="spellStart"/>
      <w:r w:rsidRPr="00030325">
        <w:rPr>
          <w:rFonts w:ascii="Calibri" w:hAnsi="Calibri" w:cs="Calibri"/>
          <w:szCs w:val="24"/>
        </w:rPr>
        <w:t>xlsb</w:t>
      </w:r>
      <w:proofErr w:type="spellEnd"/>
      <w:r w:rsidRPr="00030325">
        <w:rPr>
          <w:rFonts w:ascii="Calibri" w:hAnsi="Calibri" w:cs="Calibri"/>
          <w:szCs w:val="24"/>
        </w:rPr>
        <w:t>”, reduzindo seu tamanho. Caso não seja suficiente, sugere-se que apêndices em formato “.</w:t>
      </w:r>
      <w:proofErr w:type="spellStart"/>
      <w:r w:rsidRPr="00030325">
        <w:rPr>
          <w:rFonts w:ascii="Calibri" w:hAnsi="Calibri" w:cs="Calibri"/>
          <w:szCs w:val="24"/>
        </w:rPr>
        <w:t>xlsx</w:t>
      </w:r>
      <w:proofErr w:type="spellEnd"/>
      <w:r w:rsidRPr="00030325">
        <w:rPr>
          <w:rFonts w:ascii="Calibri" w:hAnsi="Calibri" w:cs="Calibri"/>
          <w:szCs w:val="24"/>
        </w:rPr>
        <w:t>” sejam particionados por aba/ano ou que as informações de determinado apêndice sejam divididas em períodos, semestres ou trimestres, de forma a evitar ao máximo a divisão do período em arquivos diferentes. Ressalta-se que o tempo entre o carregamento do primeiro documento e o último não deve ultrapassar 1h (uma hora), uma vez que, após uma hora sem finalizar o peticionamento, o arquivo será considerado temporário e eliminado automaticamente.</w:t>
      </w:r>
    </w:p>
    <w:p w14:paraId="7B84CE4D" w14:textId="77777777" w:rsidR="00030325" w:rsidRPr="00030325" w:rsidRDefault="00030325" w:rsidP="00030325">
      <w:pPr>
        <w:pStyle w:val="PargrafodaLista"/>
        <w:rPr>
          <w:rFonts w:ascii="Calibri" w:hAnsi="Calibri" w:cs="Calibri"/>
          <w:szCs w:val="24"/>
        </w:rPr>
      </w:pPr>
    </w:p>
    <w:p w14:paraId="30EB5802" w14:textId="77777777" w:rsidR="00030325" w:rsidRPr="00030325" w:rsidRDefault="00030325" w:rsidP="00030325">
      <w:pPr>
        <w:pStyle w:val="PargrafodaLista"/>
        <w:widowControl w:val="0"/>
        <w:numPr>
          <w:ilvl w:val="0"/>
          <w:numId w:val="20"/>
        </w:numPr>
        <w:ind w:left="0" w:firstLine="0"/>
        <w:jc w:val="both"/>
        <w:rPr>
          <w:rFonts w:ascii="Calibri" w:hAnsi="Calibri" w:cs="Calibri"/>
          <w:szCs w:val="24"/>
        </w:rPr>
      </w:pPr>
      <w:r w:rsidRPr="00030325">
        <w:rPr>
          <w:rFonts w:ascii="Calibri" w:hAnsi="Calibri" w:cs="Calibri"/>
          <w:szCs w:val="24"/>
        </w:rPr>
        <w:t>Na preparação dos dados, sobretudo em tabelas no formato “.</w:t>
      </w:r>
      <w:proofErr w:type="spellStart"/>
      <w:r w:rsidRPr="00030325">
        <w:rPr>
          <w:rFonts w:ascii="Calibri" w:hAnsi="Calibri" w:cs="Calibri"/>
          <w:szCs w:val="24"/>
        </w:rPr>
        <w:t>xlsx</w:t>
      </w:r>
      <w:proofErr w:type="spellEnd"/>
      <w:r w:rsidRPr="00030325">
        <w:rPr>
          <w:rFonts w:ascii="Calibri" w:hAnsi="Calibri" w:cs="Calibri"/>
          <w:szCs w:val="24"/>
        </w:rPr>
        <w:t>”, os campos alfabéticos devem ser alinhados à esquerda e os campos numéricos à direita.</w:t>
      </w:r>
    </w:p>
    <w:p w14:paraId="4F9C1E44" w14:textId="77777777" w:rsidR="00030325" w:rsidRPr="00030325" w:rsidRDefault="00030325" w:rsidP="00030325">
      <w:pPr>
        <w:pStyle w:val="PargrafodaLista"/>
        <w:rPr>
          <w:rFonts w:ascii="Calibri" w:hAnsi="Calibri" w:cs="Calibri"/>
          <w:szCs w:val="24"/>
        </w:rPr>
      </w:pPr>
    </w:p>
    <w:p w14:paraId="3341F2DE" w14:textId="77777777" w:rsidR="00030325" w:rsidRPr="00030325" w:rsidRDefault="00030325" w:rsidP="00030325">
      <w:pPr>
        <w:pStyle w:val="PargrafodaLista"/>
        <w:widowControl w:val="0"/>
        <w:numPr>
          <w:ilvl w:val="0"/>
          <w:numId w:val="20"/>
        </w:numPr>
        <w:ind w:left="0" w:firstLine="0"/>
        <w:jc w:val="both"/>
        <w:rPr>
          <w:rFonts w:ascii="Calibri" w:hAnsi="Calibri" w:cs="Calibri"/>
          <w:szCs w:val="24"/>
        </w:rPr>
      </w:pPr>
      <w:r w:rsidRPr="00030325">
        <w:rPr>
          <w:rFonts w:ascii="Calibri" w:hAnsi="Calibri" w:cs="Calibri"/>
          <w:szCs w:val="24"/>
        </w:rPr>
        <w:t>As datas devem ser formatadas como campo de data, e não como campo alfabético, no formato 12/34/5678, sendo: posições 1 e 2 iguais a (=) dia, posições 3 e 4 iguais a (=) mês, posições 5 a 8 iguais a (=) ano.</w:t>
      </w:r>
    </w:p>
    <w:p w14:paraId="040EF22A" w14:textId="77777777" w:rsidR="00030325" w:rsidRPr="00030325" w:rsidRDefault="00030325" w:rsidP="00030325">
      <w:pPr>
        <w:pStyle w:val="PargrafodaLista"/>
        <w:rPr>
          <w:rFonts w:ascii="Calibri" w:hAnsi="Calibri" w:cs="Calibri"/>
          <w:szCs w:val="24"/>
        </w:rPr>
      </w:pPr>
    </w:p>
    <w:p w14:paraId="4C6CDB9F" w14:textId="77777777" w:rsidR="00030325" w:rsidRPr="00030325" w:rsidRDefault="00030325" w:rsidP="00030325">
      <w:pPr>
        <w:pStyle w:val="PargrafodaLista"/>
        <w:widowControl w:val="0"/>
        <w:numPr>
          <w:ilvl w:val="0"/>
          <w:numId w:val="20"/>
        </w:numPr>
        <w:ind w:left="0" w:firstLine="0"/>
        <w:jc w:val="both"/>
        <w:rPr>
          <w:rFonts w:ascii="Calibri" w:hAnsi="Calibri" w:cs="Calibri"/>
          <w:szCs w:val="24"/>
        </w:rPr>
      </w:pPr>
      <w:r w:rsidRPr="00030325">
        <w:rPr>
          <w:rFonts w:ascii="Calibri" w:hAnsi="Calibri" w:cs="Calibri"/>
          <w:szCs w:val="24"/>
        </w:rPr>
        <w:t>Dados correspondentes a valores monetários devem ser preenchidos separando-se os milhares por ponto e os centavos por vírgula. Exemplo: 2.550,30.</w:t>
      </w:r>
    </w:p>
    <w:p w14:paraId="558B47FD" w14:textId="77777777" w:rsidR="00906DDB" w:rsidRPr="00C153F1" w:rsidRDefault="00906DDB" w:rsidP="00906DDB">
      <w:pPr>
        <w:pStyle w:val="PargrafodaLista"/>
        <w:rPr>
          <w:rFonts w:ascii="Calibri" w:hAnsi="Calibri" w:cs="Calibri"/>
          <w:szCs w:val="24"/>
        </w:rPr>
      </w:pPr>
    </w:p>
    <w:p w14:paraId="5B55A933" w14:textId="77777777" w:rsidR="00906DDB" w:rsidRPr="00C153F1" w:rsidRDefault="00906DDB" w:rsidP="00A822E8">
      <w:pPr>
        <w:pStyle w:val="PargrafodaLista"/>
        <w:widowControl w:val="0"/>
        <w:numPr>
          <w:ilvl w:val="0"/>
          <w:numId w:val="20"/>
        </w:numPr>
        <w:ind w:left="0" w:firstLine="0"/>
        <w:jc w:val="both"/>
        <w:rPr>
          <w:rFonts w:ascii="Calibri" w:hAnsi="Calibri" w:cs="Calibri"/>
        </w:rPr>
      </w:pPr>
      <w:r w:rsidRPr="00C153F1">
        <w:rPr>
          <w:rFonts w:ascii="Calibri" w:hAnsi="Calibri" w:cs="Calibri"/>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0048DFC6" w14:textId="77777777" w:rsidR="00906DDB" w:rsidRPr="00C153F1" w:rsidRDefault="00906DDB" w:rsidP="00906DDB">
      <w:pPr>
        <w:pStyle w:val="PargrafodaLista"/>
        <w:rPr>
          <w:rFonts w:ascii="Calibri" w:hAnsi="Calibri" w:cs="Calibri"/>
          <w:szCs w:val="24"/>
        </w:rPr>
      </w:pPr>
    </w:p>
    <w:p w14:paraId="06BD6508" w14:textId="77777777" w:rsidR="00906DDB" w:rsidRPr="00C153F1" w:rsidRDefault="00906DDB" w:rsidP="00A822E8">
      <w:pPr>
        <w:pStyle w:val="PargrafodaLista"/>
        <w:widowControl w:val="0"/>
        <w:numPr>
          <w:ilvl w:val="0"/>
          <w:numId w:val="20"/>
        </w:numPr>
        <w:ind w:left="0" w:firstLine="0"/>
        <w:jc w:val="both"/>
        <w:rPr>
          <w:rFonts w:ascii="Calibri" w:hAnsi="Calibri" w:cs="Calibri"/>
        </w:rPr>
      </w:pPr>
      <w:r w:rsidRPr="00C153F1">
        <w:rPr>
          <w:rFonts w:ascii="Calibri" w:hAnsi="Calibri" w:cs="Calibri"/>
        </w:rPr>
        <w:t>Todas as planilhas devem conter a memória de cálculo e todas as fórmulas utilizadas.</w:t>
      </w:r>
    </w:p>
    <w:p w14:paraId="2AD99CEE" w14:textId="77777777" w:rsidR="00906DDB" w:rsidRPr="00C153F1" w:rsidRDefault="00906DDB" w:rsidP="00906DDB">
      <w:pPr>
        <w:pStyle w:val="PargrafodaLista"/>
        <w:rPr>
          <w:rFonts w:ascii="Calibri" w:hAnsi="Calibri" w:cs="Calibri"/>
          <w:szCs w:val="24"/>
        </w:rPr>
      </w:pPr>
    </w:p>
    <w:p w14:paraId="79662114" w14:textId="1F149FC1" w:rsidR="00906DDB" w:rsidRPr="00C153F1" w:rsidRDefault="00906DDB" w:rsidP="00A822E8">
      <w:pPr>
        <w:pStyle w:val="PargrafodaLista"/>
        <w:widowControl w:val="0"/>
        <w:numPr>
          <w:ilvl w:val="0"/>
          <w:numId w:val="20"/>
        </w:numPr>
        <w:ind w:left="0" w:firstLine="0"/>
        <w:jc w:val="both"/>
        <w:rPr>
          <w:rFonts w:ascii="Calibri" w:hAnsi="Calibri" w:cs="Calibri"/>
        </w:rPr>
      </w:pPr>
      <w:bookmarkStart w:id="3" w:name="_Hlk49522662"/>
      <w:bookmarkStart w:id="4" w:name="_Hlk51604623"/>
      <w:r w:rsidRPr="00C153F1">
        <w:rPr>
          <w:rFonts w:ascii="Calibri" w:hAnsi="Calibri" w:cs="Calibri"/>
        </w:rPr>
        <w:t xml:space="preserve">Solicita-se que os documentos entregues em formato </w:t>
      </w:r>
      <w:r w:rsidR="00A822E8">
        <w:rPr>
          <w:rFonts w:ascii="Calibri" w:hAnsi="Calibri" w:cs="Calibri"/>
        </w:rPr>
        <w:t>“.</w:t>
      </w:r>
      <w:proofErr w:type="spellStart"/>
      <w:r w:rsidR="00A822E8">
        <w:rPr>
          <w:rFonts w:ascii="Calibri" w:hAnsi="Calibri" w:cs="Calibri"/>
        </w:rPr>
        <w:t>pdf</w:t>
      </w:r>
      <w:proofErr w:type="spellEnd"/>
      <w:r w:rsidR="00A822E8">
        <w:rPr>
          <w:rFonts w:ascii="Calibri" w:hAnsi="Calibri" w:cs="Calibri"/>
        </w:rPr>
        <w:t xml:space="preserve">” </w:t>
      </w:r>
      <w:r w:rsidRPr="00C153F1">
        <w:rPr>
          <w:rFonts w:ascii="Calibri" w:hAnsi="Calibri" w:cs="Calibri"/>
        </w:rPr>
        <w:t>sejam pesquisáveis. Quando digitalizados, que sejam processados preferencialmente com tecnologia OCR para possibilitar a pesquisa de conteúdo. No caso de documentos nato-digitais, recomenda-se que o conteúdo seja indexado e passível de busca.</w:t>
      </w:r>
      <w:bookmarkEnd w:id="3"/>
    </w:p>
    <w:bookmarkEnd w:id="4"/>
    <w:p w14:paraId="5E0FE9EC" w14:textId="77777777" w:rsidR="00906DDB" w:rsidRPr="00C153F1" w:rsidRDefault="00906DDB" w:rsidP="00906DDB">
      <w:pPr>
        <w:pStyle w:val="PargrafodaLista"/>
        <w:rPr>
          <w:rFonts w:ascii="Calibri" w:hAnsi="Calibri" w:cs="Calibri"/>
        </w:rPr>
      </w:pPr>
    </w:p>
    <w:p w14:paraId="7D3AAD0C" w14:textId="47011567" w:rsidR="00A822E8" w:rsidRPr="00A822E8" w:rsidRDefault="00A822E8" w:rsidP="00A822E8">
      <w:pPr>
        <w:pStyle w:val="PargrafodaLista"/>
        <w:widowControl w:val="0"/>
        <w:numPr>
          <w:ilvl w:val="0"/>
          <w:numId w:val="20"/>
        </w:numPr>
        <w:ind w:left="0" w:firstLine="0"/>
        <w:jc w:val="both"/>
        <w:rPr>
          <w:rFonts w:ascii="Calibri" w:hAnsi="Calibri" w:cs="Calibri"/>
        </w:rPr>
      </w:pPr>
      <w:r w:rsidRPr="00A822E8">
        <w:rPr>
          <w:rFonts w:ascii="Calibri" w:hAnsi="Calibri" w:cs="Calibri"/>
        </w:rPr>
        <w:lastRenderedPageBreak/>
        <w:t xml:space="preserve">De acordo com o disposto na Portaria SECEX nº 162, de 2022, e nos termos do art. 17 da Lei nº 12.995, de 2014, todos os atos processuais das investigações e procedimentos de defesa comercial deverão ser assinados digitalmente com o emprego de certificado digital emitido no âmbito da Infraestrutura de Chaves Públicas Brasileiras </w:t>
      </w:r>
      <w:r>
        <w:rPr>
          <w:rFonts w:ascii="Calibri" w:hAnsi="Calibri" w:cs="Calibri"/>
        </w:rPr>
        <w:t>–</w:t>
      </w:r>
      <w:r w:rsidRPr="00A822E8">
        <w:rPr>
          <w:rFonts w:ascii="Calibri" w:hAnsi="Calibri" w:cs="Calibri"/>
        </w:rPr>
        <w:t xml:space="preserve">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p>
    <w:p w14:paraId="3E1BA4F1" w14:textId="77777777" w:rsidR="000D30D3" w:rsidRPr="00C153F1" w:rsidRDefault="000D30D3" w:rsidP="000D30D3">
      <w:pPr>
        <w:widowControl w:val="0"/>
        <w:jc w:val="both"/>
        <w:rPr>
          <w:rFonts w:ascii="Calibri" w:hAnsi="Calibri" w:cs="Calibri"/>
          <w:szCs w:val="24"/>
          <w:highlight w:val="yellow"/>
        </w:rPr>
      </w:pPr>
    </w:p>
    <w:p w14:paraId="45938C70" w14:textId="77777777" w:rsidR="00030949" w:rsidRPr="00C153F1" w:rsidRDefault="000D30D3" w:rsidP="00030949">
      <w:pPr>
        <w:widowControl w:val="0"/>
        <w:jc w:val="both"/>
        <w:rPr>
          <w:rFonts w:ascii="Calibri" w:hAnsi="Calibri" w:cs="Calibri"/>
          <w:szCs w:val="24"/>
          <w:highlight w:val="yellow"/>
        </w:rPr>
      </w:pPr>
      <w:r w:rsidRPr="00C153F1">
        <w:rPr>
          <w:rFonts w:ascii="Calibri" w:hAnsi="Calibri" w:cs="Calibri"/>
          <w:color w:val="0000FF"/>
          <w:szCs w:val="24"/>
          <w:highlight w:val="yellow"/>
        </w:rPr>
        <w:br w:type="page"/>
      </w:r>
    </w:p>
    <w:p w14:paraId="487F8B30" w14:textId="77777777" w:rsidR="00AF3BB9" w:rsidRPr="00C153F1" w:rsidRDefault="00AF3BB9" w:rsidP="000D30D3">
      <w:pPr>
        <w:jc w:val="center"/>
        <w:rPr>
          <w:rFonts w:ascii="Calibri" w:hAnsi="Calibri" w:cs="Calibri"/>
          <w:b/>
          <w:szCs w:val="24"/>
          <w:highlight w:val="yellow"/>
        </w:rPr>
      </w:pPr>
    </w:p>
    <w:p w14:paraId="2853E2BD" w14:textId="16FCB80A" w:rsidR="001C2F56" w:rsidRPr="00C153F1" w:rsidRDefault="001C2F56" w:rsidP="00DA119C">
      <w:pPr>
        <w:pStyle w:val="Ttulo1"/>
        <w:ind w:left="-142" w:right="-199"/>
        <w:rPr>
          <w:rFonts w:ascii="Calibri" w:hAnsi="Calibri" w:cs="Calibri"/>
          <w:szCs w:val="24"/>
        </w:rPr>
      </w:pPr>
      <w:r w:rsidRPr="00C153F1">
        <w:rPr>
          <w:rFonts w:ascii="Calibri" w:hAnsi="Calibri" w:cs="Calibri"/>
          <w:szCs w:val="24"/>
        </w:rPr>
        <w:t xml:space="preserve">I </w:t>
      </w:r>
      <w:r w:rsidR="00D46729">
        <w:rPr>
          <w:rFonts w:ascii="Calibri" w:hAnsi="Calibri" w:cs="Calibri"/>
          <w:szCs w:val="24"/>
        </w:rPr>
        <w:t>-</w:t>
      </w:r>
      <w:r w:rsidRPr="00C153F1">
        <w:rPr>
          <w:rFonts w:ascii="Calibri" w:hAnsi="Calibri" w:cs="Calibri"/>
          <w:szCs w:val="24"/>
        </w:rPr>
        <w:t xml:space="preserve"> INFORMAÇÕES SOBRE A EMPRESA</w:t>
      </w:r>
    </w:p>
    <w:p w14:paraId="352E34E4" w14:textId="77777777" w:rsidR="001C2F56" w:rsidRPr="00C153F1" w:rsidRDefault="001C2F56" w:rsidP="001C2F56">
      <w:pPr>
        <w:rPr>
          <w:rFonts w:ascii="Calibri" w:hAnsi="Calibri" w:cs="Calibri"/>
          <w:szCs w:val="24"/>
        </w:rPr>
      </w:pPr>
    </w:p>
    <w:p w14:paraId="20133312" w14:textId="77777777" w:rsidR="00DA119C" w:rsidRPr="00C153F1" w:rsidRDefault="00DA119C" w:rsidP="00DA119C">
      <w:pPr>
        <w:ind w:left="-142" w:right="-199"/>
        <w:jc w:val="both"/>
        <w:rPr>
          <w:rFonts w:ascii="Calibri" w:hAnsi="Calibri" w:cs="Calibri"/>
          <w:bCs/>
          <w:szCs w:val="24"/>
        </w:rPr>
      </w:pPr>
      <w:r w:rsidRPr="00C153F1">
        <w:rPr>
          <w:rFonts w:ascii="Calibri" w:hAnsi="Calibri" w:cs="Calibr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1B9AFC74" w14:textId="77777777" w:rsidR="00DA119C" w:rsidRPr="00C153F1" w:rsidRDefault="00DA119C" w:rsidP="00DA119C">
      <w:pPr>
        <w:pStyle w:val="Recuodecorpodetexto"/>
        <w:ind w:left="-142" w:right="-199" w:firstLine="0"/>
        <w:rPr>
          <w:rFonts w:ascii="Calibri" w:hAnsi="Calibri" w:cs="Calibri"/>
          <w:bCs/>
          <w:sz w:val="24"/>
          <w:szCs w:val="24"/>
        </w:rPr>
      </w:pPr>
    </w:p>
    <w:p w14:paraId="23D3A97C" w14:textId="77777777" w:rsidR="00DA119C" w:rsidRPr="001C5C74" w:rsidRDefault="00DA119C" w:rsidP="003E45DC">
      <w:pPr>
        <w:rPr>
          <w:rFonts w:ascii="Calibri" w:hAnsi="Calibri" w:cs="Calibri"/>
          <w:b/>
          <w:bCs/>
        </w:rPr>
      </w:pPr>
      <w:r w:rsidRPr="001C5C74">
        <w:rPr>
          <w:rFonts w:ascii="Calibri" w:hAnsi="Calibri" w:cs="Calibri"/>
          <w:b/>
          <w:bCs/>
        </w:rPr>
        <w:t>1.</w:t>
      </w:r>
      <w:r w:rsidRPr="001C5C74">
        <w:rPr>
          <w:rFonts w:ascii="Calibri" w:hAnsi="Calibri" w:cs="Calibri"/>
          <w:b/>
          <w:bCs/>
        </w:rPr>
        <w:tab/>
      </w:r>
      <w:bookmarkStart w:id="5" w:name="_Toc340425358"/>
      <w:r w:rsidRPr="001C5C74">
        <w:rPr>
          <w:rFonts w:ascii="Calibri" w:hAnsi="Calibri" w:cs="Calibri"/>
          <w:b/>
          <w:bCs/>
        </w:rPr>
        <w:t>Dados gerais</w:t>
      </w:r>
      <w:bookmarkEnd w:id="5"/>
    </w:p>
    <w:p w14:paraId="0A19CE7F" w14:textId="77777777" w:rsidR="00DA119C" w:rsidRPr="00C153F1" w:rsidRDefault="00DA119C" w:rsidP="00DA119C">
      <w:pPr>
        <w:pStyle w:val="Recuodecorpodetexto"/>
        <w:ind w:left="-142" w:right="-199" w:firstLine="0"/>
        <w:rPr>
          <w:rFonts w:ascii="Calibri" w:hAnsi="Calibri" w:cs="Calibri"/>
          <w:bCs/>
          <w:sz w:val="24"/>
          <w:szCs w:val="24"/>
        </w:rPr>
      </w:pPr>
    </w:p>
    <w:p w14:paraId="1B138673" w14:textId="77777777" w:rsidR="00DA119C" w:rsidRPr="00C153F1" w:rsidRDefault="00DA119C" w:rsidP="00C419CD">
      <w:pPr>
        <w:pStyle w:val="Recuodecorpodetexto"/>
        <w:ind w:left="-142" w:right="-199" w:firstLine="851"/>
        <w:rPr>
          <w:rFonts w:ascii="Calibri" w:hAnsi="Calibri" w:cs="Calibri"/>
          <w:bCs/>
          <w:sz w:val="24"/>
          <w:szCs w:val="24"/>
        </w:rPr>
      </w:pPr>
      <w:r w:rsidRPr="00C153F1">
        <w:rPr>
          <w:rFonts w:ascii="Calibri" w:hAnsi="Calibri" w:cs="Calibri"/>
          <w:bCs/>
          <w:sz w:val="24"/>
          <w:szCs w:val="24"/>
        </w:rPr>
        <w:t>Nome da empresa tal qual consta de seus atos constitutivos:</w:t>
      </w:r>
    </w:p>
    <w:p w14:paraId="5719B8FA" w14:textId="77777777" w:rsidR="00DA119C" w:rsidRPr="00C153F1" w:rsidRDefault="00DA119C" w:rsidP="00C419CD">
      <w:pPr>
        <w:pStyle w:val="Recuodecorpodetexto"/>
        <w:ind w:left="-142" w:right="-199" w:firstLine="851"/>
        <w:rPr>
          <w:rFonts w:ascii="Calibri" w:hAnsi="Calibri" w:cs="Calibri"/>
          <w:bCs/>
          <w:sz w:val="24"/>
          <w:szCs w:val="24"/>
        </w:rPr>
      </w:pPr>
      <w:r w:rsidRPr="00C153F1">
        <w:rPr>
          <w:rFonts w:ascii="Calibri" w:hAnsi="Calibri" w:cs="Calibri"/>
          <w:bCs/>
          <w:sz w:val="24"/>
          <w:szCs w:val="24"/>
        </w:rPr>
        <w:t>Endereço:</w:t>
      </w:r>
    </w:p>
    <w:p w14:paraId="10DA2870" w14:textId="77777777" w:rsidR="00DA119C" w:rsidRPr="00C153F1" w:rsidRDefault="00DA119C" w:rsidP="00C419CD">
      <w:pPr>
        <w:pStyle w:val="Recuodecorpodetexto"/>
        <w:ind w:left="-142" w:right="-199" w:firstLine="851"/>
        <w:rPr>
          <w:rFonts w:ascii="Calibri" w:hAnsi="Calibri" w:cs="Calibri"/>
          <w:bCs/>
          <w:sz w:val="24"/>
          <w:szCs w:val="24"/>
        </w:rPr>
      </w:pPr>
      <w:r w:rsidRPr="00C153F1">
        <w:rPr>
          <w:rFonts w:ascii="Calibri" w:hAnsi="Calibri" w:cs="Calibri"/>
          <w:bCs/>
          <w:sz w:val="24"/>
          <w:szCs w:val="24"/>
        </w:rPr>
        <w:t>Telefone:</w:t>
      </w:r>
    </w:p>
    <w:p w14:paraId="1C4E0D75" w14:textId="77777777" w:rsidR="00DA119C" w:rsidRPr="00C153F1" w:rsidRDefault="00DA119C" w:rsidP="00C419CD">
      <w:pPr>
        <w:pStyle w:val="Recuodecorpodetexto"/>
        <w:ind w:left="-142" w:right="-199" w:firstLine="851"/>
        <w:rPr>
          <w:rFonts w:ascii="Calibri" w:hAnsi="Calibri" w:cs="Calibri"/>
          <w:bCs/>
          <w:sz w:val="24"/>
          <w:szCs w:val="24"/>
        </w:rPr>
      </w:pPr>
      <w:r w:rsidRPr="00C153F1">
        <w:rPr>
          <w:rFonts w:ascii="Calibri" w:hAnsi="Calibri" w:cs="Calibri"/>
          <w:bCs/>
          <w:sz w:val="24"/>
          <w:szCs w:val="24"/>
        </w:rPr>
        <w:t>Página eletrônica:</w:t>
      </w:r>
    </w:p>
    <w:p w14:paraId="796700E4" w14:textId="77777777" w:rsidR="00DA119C" w:rsidRDefault="00DA119C" w:rsidP="00DA119C">
      <w:pPr>
        <w:pStyle w:val="Recuodecorpodetexto"/>
        <w:ind w:left="-142" w:right="-199"/>
        <w:rPr>
          <w:rFonts w:ascii="Calibri" w:hAnsi="Calibri" w:cs="Calibri"/>
          <w:bCs/>
          <w:sz w:val="24"/>
          <w:szCs w:val="24"/>
        </w:rPr>
      </w:pPr>
    </w:p>
    <w:p w14:paraId="37430C54" w14:textId="77777777" w:rsidR="00902D56" w:rsidRPr="00C153F1" w:rsidRDefault="00902D56" w:rsidP="00DA119C">
      <w:pPr>
        <w:pStyle w:val="Recuodecorpodetexto"/>
        <w:ind w:left="-142" w:right="-199"/>
        <w:rPr>
          <w:rFonts w:ascii="Calibri" w:hAnsi="Calibri" w:cs="Calibri"/>
          <w:bCs/>
          <w:sz w:val="24"/>
          <w:szCs w:val="24"/>
        </w:rPr>
      </w:pPr>
    </w:p>
    <w:p w14:paraId="7F9A1E4A" w14:textId="59A3CA6B" w:rsidR="00DA119C" w:rsidRPr="001C5C74" w:rsidRDefault="00DA119C" w:rsidP="003E45DC">
      <w:pPr>
        <w:rPr>
          <w:rFonts w:ascii="Calibri" w:hAnsi="Calibri" w:cs="Calibri"/>
          <w:b/>
          <w:bCs/>
        </w:rPr>
      </w:pPr>
      <w:bookmarkStart w:id="6" w:name="_Toc340425359"/>
      <w:r w:rsidRPr="001C5C74">
        <w:rPr>
          <w:rFonts w:ascii="Calibri" w:hAnsi="Calibri" w:cs="Calibri"/>
          <w:b/>
          <w:bCs/>
        </w:rPr>
        <w:t>2.</w:t>
      </w:r>
      <w:r w:rsidRPr="001C5C74">
        <w:rPr>
          <w:rFonts w:ascii="Calibri" w:hAnsi="Calibri" w:cs="Calibri"/>
          <w:b/>
          <w:bCs/>
        </w:rPr>
        <w:tab/>
        <w:t xml:space="preserve">Representante autorizado junto </w:t>
      </w:r>
      <w:r w:rsidR="00D46729" w:rsidRPr="001C5C74">
        <w:rPr>
          <w:rFonts w:ascii="Calibri" w:hAnsi="Calibri" w:cs="Calibri"/>
          <w:b/>
          <w:bCs/>
        </w:rPr>
        <w:t>ao DECOM</w:t>
      </w:r>
      <w:r w:rsidRPr="001C5C74">
        <w:rPr>
          <w:rFonts w:ascii="Calibri" w:hAnsi="Calibri" w:cs="Calibri"/>
          <w:b/>
          <w:bCs/>
        </w:rPr>
        <w:t>:</w:t>
      </w:r>
    </w:p>
    <w:p w14:paraId="5688F9A3" w14:textId="77777777" w:rsidR="00DA119C" w:rsidRPr="00C153F1" w:rsidRDefault="00DA119C" w:rsidP="00DA119C">
      <w:pPr>
        <w:pStyle w:val="Recuodecorpodetexto"/>
        <w:ind w:firstLine="0"/>
        <w:rPr>
          <w:rFonts w:ascii="Calibri" w:hAnsi="Calibri" w:cs="Calibri"/>
          <w:b/>
          <w:bCs/>
          <w:sz w:val="24"/>
          <w:szCs w:val="24"/>
        </w:rPr>
      </w:pPr>
    </w:p>
    <w:p w14:paraId="5FDDCCB0" w14:textId="77777777" w:rsidR="00DA119C" w:rsidRPr="00C153F1" w:rsidRDefault="00DA119C" w:rsidP="00DA119C">
      <w:pPr>
        <w:pStyle w:val="Recuodecorpodetexto"/>
        <w:rPr>
          <w:rFonts w:ascii="Calibri" w:hAnsi="Calibri" w:cs="Calibri"/>
          <w:bCs/>
          <w:sz w:val="24"/>
          <w:szCs w:val="24"/>
        </w:rPr>
      </w:pPr>
      <w:r w:rsidRPr="00C153F1">
        <w:rPr>
          <w:rFonts w:ascii="Calibri" w:hAnsi="Calibri" w:cs="Calibri"/>
          <w:bCs/>
          <w:sz w:val="24"/>
          <w:szCs w:val="24"/>
        </w:rPr>
        <w:t>Atenção: Indicar apenas um representante e o respectivo endereço para o qual devem ser encaminhadas as correspondências d</w:t>
      </w:r>
      <w:r w:rsidR="0044763A" w:rsidRPr="00C153F1">
        <w:rPr>
          <w:rFonts w:ascii="Calibri" w:hAnsi="Calibri" w:cs="Calibri"/>
          <w:bCs/>
          <w:sz w:val="24"/>
          <w:szCs w:val="24"/>
        </w:rPr>
        <w:t>a SDCOM</w:t>
      </w:r>
      <w:r w:rsidRPr="00C153F1">
        <w:rPr>
          <w:rFonts w:ascii="Calibri" w:hAnsi="Calibri" w:cs="Calibri"/>
          <w:bCs/>
          <w:sz w:val="24"/>
          <w:szCs w:val="24"/>
        </w:rPr>
        <w:t>.</w:t>
      </w:r>
    </w:p>
    <w:p w14:paraId="5B025A0C" w14:textId="77777777" w:rsidR="00DA119C" w:rsidRPr="00C153F1" w:rsidRDefault="00DA119C" w:rsidP="00DA119C">
      <w:pPr>
        <w:pStyle w:val="Recuodecorpodetexto"/>
        <w:ind w:firstLine="0"/>
        <w:rPr>
          <w:rFonts w:ascii="Calibri" w:hAnsi="Calibri" w:cs="Calibri"/>
          <w:b/>
          <w:bCs/>
          <w:sz w:val="24"/>
          <w:szCs w:val="24"/>
        </w:rPr>
      </w:pPr>
    </w:p>
    <w:p w14:paraId="04455D99" w14:textId="77777777" w:rsidR="00DA119C" w:rsidRPr="00C153F1" w:rsidRDefault="00DA119C" w:rsidP="00DA119C">
      <w:pPr>
        <w:pStyle w:val="Recuodecorpodetexto"/>
        <w:ind w:left="0" w:firstLine="708"/>
        <w:rPr>
          <w:rFonts w:ascii="Calibri" w:hAnsi="Calibri" w:cs="Calibri"/>
          <w:bCs/>
          <w:sz w:val="24"/>
          <w:szCs w:val="24"/>
        </w:rPr>
      </w:pPr>
      <w:r w:rsidRPr="00C153F1">
        <w:rPr>
          <w:rFonts w:ascii="Calibri" w:hAnsi="Calibri" w:cs="Calibri"/>
          <w:bCs/>
          <w:sz w:val="24"/>
          <w:szCs w:val="24"/>
        </w:rPr>
        <w:t>Nome:</w:t>
      </w:r>
    </w:p>
    <w:p w14:paraId="742464E3" w14:textId="77777777" w:rsidR="00DA119C" w:rsidRPr="00C153F1" w:rsidRDefault="00DA119C" w:rsidP="00DA119C">
      <w:pPr>
        <w:pStyle w:val="Recuodecorpodetexto"/>
        <w:ind w:left="0" w:firstLine="708"/>
        <w:rPr>
          <w:rFonts w:ascii="Calibri" w:hAnsi="Calibri" w:cs="Calibri"/>
          <w:bCs/>
          <w:sz w:val="24"/>
          <w:szCs w:val="24"/>
        </w:rPr>
      </w:pPr>
      <w:r w:rsidRPr="00C153F1">
        <w:rPr>
          <w:rFonts w:ascii="Calibri" w:hAnsi="Calibri" w:cs="Calibri"/>
          <w:bCs/>
          <w:sz w:val="24"/>
          <w:szCs w:val="24"/>
        </w:rPr>
        <w:t>Função:</w:t>
      </w:r>
    </w:p>
    <w:p w14:paraId="333F3C0C" w14:textId="77777777" w:rsidR="00DA119C" w:rsidRPr="00C153F1" w:rsidRDefault="00DA119C" w:rsidP="00DA119C">
      <w:pPr>
        <w:pStyle w:val="Recuodecorpodetexto"/>
        <w:ind w:left="0" w:firstLine="708"/>
        <w:rPr>
          <w:rFonts w:ascii="Calibri" w:hAnsi="Calibri" w:cs="Calibri"/>
          <w:bCs/>
          <w:sz w:val="24"/>
          <w:szCs w:val="24"/>
        </w:rPr>
      </w:pPr>
      <w:r w:rsidRPr="00C153F1">
        <w:rPr>
          <w:rFonts w:ascii="Calibri" w:hAnsi="Calibri" w:cs="Calibri"/>
          <w:bCs/>
          <w:sz w:val="24"/>
          <w:szCs w:val="24"/>
        </w:rPr>
        <w:t>Endereço:</w:t>
      </w:r>
    </w:p>
    <w:p w14:paraId="1BEF5B46" w14:textId="77777777" w:rsidR="00DA119C" w:rsidRPr="00C153F1" w:rsidRDefault="00DA119C" w:rsidP="00DA119C">
      <w:pPr>
        <w:pStyle w:val="Recuodecorpodetexto"/>
        <w:ind w:left="0" w:firstLine="708"/>
        <w:rPr>
          <w:rFonts w:ascii="Calibri" w:hAnsi="Calibri" w:cs="Calibri"/>
          <w:bCs/>
          <w:sz w:val="24"/>
          <w:szCs w:val="24"/>
        </w:rPr>
      </w:pPr>
      <w:r w:rsidRPr="00C153F1">
        <w:rPr>
          <w:rFonts w:ascii="Calibri" w:hAnsi="Calibri" w:cs="Calibri"/>
          <w:bCs/>
          <w:sz w:val="24"/>
          <w:szCs w:val="24"/>
        </w:rPr>
        <w:t>Telefone:</w:t>
      </w:r>
    </w:p>
    <w:p w14:paraId="488D47C6" w14:textId="000A95AC" w:rsidR="00DA119C" w:rsidRPr="00D46729" w:rsidRDefault="00DA119C" w:rsidP="00D46729">
      <w:pPr>
        <w:pStyle w:val="Recuodecorpodetexto"/>
        <w:ind w:left="0" w:firstLine="708"/>
        <w:rPr>
          <w:rFonts w:ascii="Calibri" w:hAnsi="Calibri" w:cs="Calibri"/>
          <w:bCs/>
          <w:sz w:val="24"/>
          <w:szCs w:val="24"/>
        </w:rPr>
      </w:pPr>
      <w:r w:rsidRPr="00D46729">
        <w:rPr>
          <w:rFonts w:ascii="Calibri" w:hAnsi="Calibri" w:cs="Calibri"/>
          <w:bCs/>
          <w:sz w:val="24"/>
          <w:szCs w:val="24"/>
        </w:rPr>
        <w:t>Endereço eletrônico</w:t>
      </w:r>
      <w:r w:rsidR="0044763A" w:rsidRPr="00D46729">
        <w:rPr>
          <w:rFonts w:ascii="Calibri" w:hAnsi="Calibri" w:cs="Calibri"/>
          <w:bCs/>
          <w:sz w:val="24"/>
          <w:szCs w:val="24"/>
        </w:rPr>
        <w:t xml:space="preserve"> (e</w:t>
      </w:r>
      <w:r w:rsidR="00D46729">
        <w:rPr>
          <w:rFonts w:ascii="Calibri" w:hAnsi="Calibri" w:cs="Calibri"/>
          <w:bCs/>
          <w:sz w:val="24"/>
          <w:szCs w:val="24"/>
        </w:rPr>
        <w:t>-</w:t>
      </w:r>
      <w:r w:rsidR="0044763A" w:rsidRPr="00D46729">
        <w:rPr>
          <w:rFonts w:ascii="Calibri" w:hAnsi="Calibri" w:cs="Calibri"/>
          <w:bCs/>
          <w:sz w:val="24"/>
          <w:szCs w:val="24"/>
        </w:rPr>
        <w:t>mail)</w:t>
      </w:r>
      <w:r w:rsidRPr="00D46729">
        <w:rPr>
          <w:rFonts w:ascii="Calibri" w:hAnsi="Calibri" w:cs="Calibri"/>
          <w:bCs/>
          <w:sz w:val="24"/>
          <w:szCs w:val="24"/>
        </w:rPr>
        <w:t>:</w:t>
      </w:r>
      <w:bookmarkEnd w:id="6"/>
    </w:p>
    <w:p w14:paraId="6F074B5F" w14:textId="77777777" w:rsidR="00DA119C" w:rsidRDefault="00DA119C" w:rsidP="00D46729">
      <w:pPr>
        <w:pStyle w:val="Recuodecorpodetexto"/>
        <w:ind w:left="0" w:firstLine="708"/>
        <w:rPr>
          <w:rFonts w:ascii="Calibri" w:hAnsi="Calibri" w:cs="Calibri"/>
          <w:bCs/>
          <w:sz w:val="24"/>
          <w:szCs w:val="24"/>
        </w:rPr>
      </w:pPr>
    </w:p>
    <w:p w14:paraId="1019E083" w14:textId="77777777" w:rsidR="00902D56" w:rsidRPr="00D46729" w:rsidRDefault="00902D56" w:rsidP="00D46729">
      <w:pPr>
        <w:pStyle w:val="Recuodecorpodetexto"/>
        <w:ind w:left="0" w:firstLine="708"/>
        <w:rPr>
          <w:rFonts w:ascii="Calibri" w:hAnsi="Calibri" w:cs="Calibri"/>
          <w:bCs/>
          <w:sz w:val="24"/>
          <w:szCs w:val="24"/>
        </w:rPr>
      </w:pPr>
    </w:p>
    <w:p w14:paraId="05E3708E" w14:textId="385087F9" w:rsidR="00DA119C" w:rsidRPr="001C5C74" w:rsidRDefault="00DA119C" w:rsidP="00DA119C">
      <w:pPr>
        <w:ind w:left="-142" w:right="-199"/>
        <w:jc w:val="both"/>
        <w:rPr>
          <w:rFonts w:ascii="Calibri" w:hAnsi="Calibri" w:cs="Calibri"/>
          <w:b/>
          <w:bCs/>
          <w:szCs w:val="24"/>
        </w:rPr>
      </w:pPr>
      <w:r w:rsidRPr="001C5C74">
        <w:rPr>
          <w:rFonts w:ascii="Calibri" w:hAnsi="Calibri" w:cs="Calibri"/>
          <w:b/>
          <w:bCs/>
          <w:szCs w:val="24"/>
        </w:rPr>
        <w:t>3.</w:t>
      </w:r>
      <w:r w:rsidRPr="001C5C74">
        <w:rPr>
          <w:rFonts w:ascii="Calibri" w:hAnsi="Calibri" w:cs="Calibri"/>
          <w:b/>
          <w:bCs/>
          <w:szCs w:val="24"/>
        </w:rPr>
        <w:tab/>
        <w:t xml:space="preserve">Existe alguma relação direta ou indireta (vinculação acionária, integrantes do mesmo grupo econômico, etc.) </w:t>
      </w:r>
      <w:bookmarkStart w:id="7" w:name="_Hlk171958509"/>
      <w:r w:rsidRPr="001C5C74">
        <w:rPr>
          <w:rFonts w:ascii="Calibri" w:hAnsi="Calibri" w:cs="Calibri"/>
          <w:b/>
          <w:bCs/>
          <w:szCs w:val="24"/>
        </w:rPr>
        <w:t xml:space="preserve">entre </w:t>
      </w:r>
      <w:r w:rsidR="00713AA9" w:rsidRPr="00713AA9">
        <w:rPr>
          <w:rFonts w:ascii="Calibri" w:hAnsi="Calibri" w:cs="Calibri"/>
          <w:b/>
          <w:bCs/>
          <w:szCs w:val="24"/>
        </w:rPr>
        <w:t>a produtora indiana de filmes PET indicada no Anexo I</w:t>
      </w:r>
      <w:bookmarkEnd w:id="7"/>
      <w:r w:rsidR="00415282">
        <w:rPr>
          <w:rFonts w:ascii="Calibri" w:hAnsi="Calibri" w:cs="Calibri"/>
          <w:b/>
          <w:bCs/>
          <w:szCs w:val="24"/>
        </w:rPr>
        <w:t xml:space="preserve"> ou outro produtor/exportador indiano</w:t>
      </w:r>
      <w:r w:rsidR="00713AA9">
        <w:rPr>
          <w:rFonts w:ascii="Calibri" w:hAnsi="Calibri" w:cs="Calibri"/>
          <w:b/>
          <w:bCs/>
          <w:szCs w:val="24"/>
        </w:rPr>
        <w:t xml:space="preserve">? </w:t>
      </w:r>
      <w:r w:rsidRPr="001C5C74">
        <w:rPr>
          <w:rFonts w:ascii="Calibri" w:hAnsi="Calibri" w:cs="Calibri"/>
          <w:b/>
          <w:bCs/>
          <w:szCs w:val="24"/>
        </w:rPr>
        <w:t xml:space="preserve">Em caso afirmativo, </w:t>
      </w:r>
      <w:proofErr w:type="spellStart"/>
      <w:r w:rsidRPr="001C5C74">
        <w:rPr>
          <w:rFonts w:ascii="Calibri" w:hAnsi="Calibri" w:cs="Calibri"/>
          <w:b/>
          <w:bCs/>
          <w:szCs w:val="24"/>
        </w:rPr>
        <w:t>fornecer</w:t>
      </w:r>
      <w:proofErr w:type="spellEnd"/>
      <w:r w:rsidRPr="001C5C74">
        <w:rPr>
          <w:rFonts w:ascii="Calibri" w:hAnsi="Calibri" w:cs="Calibri"/>
          <w:b/>
          <w:bCs/>
          <w:szCs w:val="24"/>
        </w:rPr>
        <w:t xml:space="preserve"> uma descrição sumária da relação existente.</w:t>
      </w:r>
    </w:p>
    <w:p w14:paraId="0161A093" w14:textId="77777777" w:rsidR="00DA119C" w:rsidRDefault="00DA119C" w:rsidP="00DA119C">
      <w:pPr>
        <w:ind w:left="-142" w:right="-199"/>
        <w:jc w:val="both"/>
        <w:rPr>
          <w:rFonts w:ascii="Calibri" w:hAnsi="Calibri" w:cs="Calibri"/>
          <w:szCs w:val="24"/>
        </w:rPr>
      </w:pPr>
    </w:p>
    <w:p w14:paraId="24A4621D" w14:textId="77777777" w:rsidR="00713AA9" w:rsidRPr="00C153F1" w:rsidRDefault="00713AA9" w:rsidP="00DA119C">
      <w:pPr>
        <w:ind w:left="-142" w:right="-199"/>
        <w:jc w:val="both"/>
        <w:rPr>
          <w:rFonts w:ascii="Calibri" w:hAnsi="Calibri" w:cs="Calibri"/>
          <w:szCs w:val="24"/>
        </w:rPr>
      </w:pPr>
    </w:p>
    <w:p w14:paraId="1959E898" w14:textId="77777777" w:rsidR="00DA119C" w:rsidRPr="001C5C74" w:rsidRDefault="00DA119C" w:rsidP="00DA119C">
      <w:pPr>
        <w:ind w:left="-142" w:right="-199"/>
        <w:jc w:val="both"/>
        <w:rPr>
          <w:rFonts w:ascii="Calibri" w:hAnsi="Calibri" w:cs="Calibri"/>
          <w:b/>
          <w:bCs/>
          <w:szCs w:val="24"/>
        </w:rPr>
      </w:pPr>
      <w:r w:rsidRPr="001C5C74">
        <w:rPr>
          <w:rFonts w:ascii="Calibri" w:hAnsi="Calibri" w:cs="Calibri"/>
          <w:b/>
          <w:bCs/>
          <w:szCs w:val="24"/>
        </w:rPr>
        <w:t>4.</w:t>
      </w:r>
      <w:r w:rsidRPr="001C5C74">
        <w:rPr>
          <w:rFonts w:ascii="Calibri" w:hAnsi="Calibri" w:cs="Calibri"/>
          <w:b/>
          <w:bCs/>
          <w:szCs w:val="24"/>
        </w:rPr>
        <w:tab/>
        <w:t>Informar a categoria dessa empresa:</w:t>
      </w:r>
    </w:p>
    <w:p w14:paraId="293CC3BF" w14:textId="77777777" w:rsidR="00DA119C" w:rsidRPr="00C153F1" w:rsidRDefault="00DA119C" w:rsidP="00DA119C">
      <w:pPr>
        <w:ind w:left="-142" w:right="-199"/>
        <w:jc w:val="both"/>
        <w:rPr>
          <w:rFonts w:ascii="Calibri" w:hAnsi="Calibri" w:cs="Calibr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DA119C" w:rsidRPr="00C153F1" w14:paraId="3A92FA22" w14:textId="77777777" w:rsidTr="00534759">
        <w:tc>
          <w:tcPr>
            <w:tcW w:w="284" w:type="dxa"/>
            <w:tcBorders>
              <w:right w:val="single" w:sz="4" w:space="0" w:color="auto"/>
            </w:tcBorders>
            <w:shd w:val="clear" w:color="auto" w:fill="auto"/>
            <w:vAlign w:val="center"/>
          </w:tcPr>
          <w:p w14:paraId="1B2E4208" w14:textId="77777777" w:rsidR="00DA119C" w:rsidRPr="00C153F1" w:rsidRDefault="00DA119C" w:rsidP="00534759">
            <w:pPr>
              <w:widowControl w:val="0"/>
              <w:ind w:left="-142" w:right="-199"/>
              <w:jc w:val="center"/>
              <w:rPr>
                <w:rFonts w:ascii="Calibri" w:hAnsi="Calibri" w:cs="Calibri"/>
                <w:szCs w:val="24"/>
              </w:rPr>
            </w:pPr>
          </w:p>
        </w:tc>
        <w:tc>
          <w:tcPr>
            <w:tcW w:w="6520" w:type="dxa"/>
            <w:tcBorders>
              <w:top w:val="nil"/>
              <w:left w:val="single" w:sz="4" w:space="0" w:color="auto"/>
              <w:bottom w:val="nil"/>
              <w:right w:val="nil"/>
            </w:tcBorders>
            <w:shd w:val="clear" w:color="auto" w:fill="auto"/>
            <w:vAlign w:val="center"/>
          </w:tcPr>
          <w:p w14:paraId="58A7DB40" w14:textId="77777777" w:rsidR="00DA119C" w:rsidRPr="00C153F1" w:rsidRDefault="00DA119C" w:rsidP="00534759">
            <w:pPr>
              <w:widowControl w:val="0"/>
              <w:ind w:left="-142" w:right="-199"/>
              <w:rPr>
                <w:rFonts w:ascii="Calibri" w:hAnsi="Calibri" w:cs="Calibri"/>
                <w:szCs w:val="24"/>
              </w:rPr>
            </w:pPr>
            <w:r w:rsidRPr="00C153F1">
              <w:rPr>
                <w:rFonts w:ascii="Calibri" w:hAnsi="Calibri" w:cs="Calibri"/>
                <w:szCs w:val="24"/>
              </w:rPr>
              <w:t xml:space="preserve"> Indústria de transformação</w:t>
            </w:r>
          </w:p>
        </w:tc>
      </w:tr>
      <w:tr w:rsidR="00DA119C" w:rsidRPr="00C153F1" w14:paraId="7CBD16FB" w14:textId="77777777" w:rsidTr="00534759">
        <w:tc>
          <w:tcPr>
            <w:tcW w:w="284" w:type="dxa"/>
            <w:tcBorders>
              <w:right w:val="single" w:sz="4" w:space="0" w:color="auto"/>
            </w:tcBorders>
            <w:shd w:val="clear" w:color="auto" w:fill="auto"/>
            <w:vAlign w:val="center"/>
          </w:tcPr>
          <w:p w14:paraId="3392BE46" w14:textId="77777777" w:rsidR="00DA119C" w:rsidRPr="00C153F1" w:rsidRDefault="00DA119C" w:rsidP="00534759">
            <w:pPr>
              <w:widowControl w:val="0"/>
              <w:ind w:left="-142" w:right="-199"/>
              <w:jc w:val="center"/>
              <w:rPr>
                <w:rFonts w:ascii="Calibri" w:hAnsi="Calibri" w:cs="Calibri"/>
                <w:szCs w:val="24"/>
              </w:rPr>
            </w:pPr>
          </w:p>
        </w:tc>
        <w:tc>
          <w:tcPr>
            <w:tcW w:w="6520" w:type="dxa"/>
            <w:tcBorders>
              <w:top w:val="nil"/>
              <w:left w:val="single" w:sz="4" w:space="0" w:color="auto"/>
              <w:bottom w:val="nil"/>
              <w:right w:val="nil"/>
            </w:tcBorders>
            <w:shd w:val="clear" w:color="auto" w:fill="auto"/>
            <w:vAlign w:val="center"/>
          </w:tcPr>
          <w:p w14:paraId="1F9A47B1" w14:textId="77777777" w:rsidR="00DA119C" w:rsidRPr="00875C82" w:rsidRDefault="00DA119C" w:rsidP="00534759">
            <w:pPr>
              <w:widowControl w:val="0"/>
              <w:ind w:left="-142" w:right="-199"/>
              <w:rPr>
                <w:rFonts w:ascii="Calibri" w:hAnsi="Calibri" w:cs="Calibri"/>
                <w:bCs/>
                <w:i/>
                <w:szCs w:val="24"/>
              </w:rPr>
            </w:pPr>
            <w:r w:rsidRPr="00C153F1">
              <w:rPr>
                <w:rFonts w:ascii="Calibri" w:hAnsi="Calibri" w:cs="Calibri"/>
                <w:b/>
                <w:iCs/>
                <w:szCs w:val="24"/>
              </w:rPr>
              <w:t xml:space="preserve"> </w:t>
            </w:r>
            <w:r w:rsidRPr="00875C82">
              <w:rPr>
                <w:rFonts w:ascii="Calibri" w:hAnsi="Calibri" w:cs="Calibri"/>
                <w:bCs/>
                <w:i/>
                <w:szCs w:val="24"/>
              </w:rPr>
              <w:t xml:space="preserve">Trading </w:t>
            </w:r>
            <w:proofErr w:type="spellStart"/>
            <w:r w:rsidRPr="00875C82">
              <w:rPr>
                <w:rFonts w:ascii="Calibri" w:hAnsi="Calibri" w:cs="Calibri"/>
                <w:bCs/>
                <w:i/>
                <w:szCs w:val="24"/>
              </w:rPr>
              <w:t>company</w:t>
            </w:r>
            <w:proofErr w:type="spellEnd"/>
          </w:p>
        </w:tc>
      </w:tr>
      <w:tr w:rsidR="00DA119C" w:rsidRPr="00C153F1" w14:paraId="5711CCB4" w14:textId="77777777" w:rsidTr="00534759">
        <w:tc>
          <w:tcPr>
            <w:tcW w:w="284" w:type="dxa"/>
            <w:tcBorders>
              <w:right w:val="single" w:sz="4" w:space="0" w:color="auto"/>
            </w:tcBorders>
            <w:shd w:val="clear" w:color="auto" w:fill="auto"/>
            <w:vAlign w:val="center"/>
          </w:tcPr>
          <w:p w14:paraId="7D279889" w14:textId="77777777" w:rsidR="00DA119C" w:rsidRPr="00C153F1" w:rsidRDefault="00DA119C" w:rsidP="00534759">
            <w:pPr>
              <w:widowControl w:val="0"/>
              <w:ind w:left="-142" w:right="-199"/>
              <w:jc w:val="center"/>
              <w:rPr>
                <w:rFonts w:ascii="Calibri" w:hAnsi="Calibri" w:cs="Calibri"/>
                <w:szCs w:val="24"/>
              </w:rPr>
            </w:pPr>
          </w:p>
        </w:tc>
        <w:tc>
          <w:tcPr>
            <w:tcW w:w="6520" w:type="dxa"/>
            <w:tcBorders>
              <w:top w:val="nil"/>
              <w:left w:val="single" w:sz="4" w:space="0" w:color="auto"/>
              <w:bottom w:val="nil"/>
              <w:right w:val="nil"/>
            </w:tcBorders>
            <w:shd w:val="clear" w:color="auto" w:fill="auto"/>
            <w:vAlign w:val="center"/>
          </w:tcPr>
          <w:p w14:paraId="7313BBA0" w14:textId="77777777" w:rsidR="00DA119C" w:rsidRPr="00C153F1" w:rsidRDefault="00DA119C" w:rsidP="00534759">
            <w:pPr>
              <w:widowControl w:val="0"/>
              <w:ind w:left="-142" w:right="-199"/>
              <w:rPr>
                <w:rFonts w:ascii="Calibri" w:hAnsi="Calibri" w:cs="Calibri"/>
                <w:szCs w:val="24"/>
              </w:rPr>
            </w:pPr>
            <w:r w:rsidRPr="00C153F1">
              <w:rPr>
                <w:rFonts w:ascii="Calibri" w:hAnsi="Calibri" w:cs="Calibri"/>
                <w:szCs w:val="24"/>
              </w:rPr>
              <w:t xml:space="preserve"> Distribuidor/revendedor local</w:t>
            </w:r>
          </w:p>
        </w:tc>
      </w:tr>
      <w:tr w:rsidR="00DA119C" w:rsidRPr="00C153F1" w14:paraId="4A7326AD" w14:textId="77777777" w:rsidTr="00534759">
        <w:tc>
          <w:tcPr>
            <w:tcW w:w="284" w:type="dxa"/>
            <w:tcBorders>
              <w:right w:val="single" w:sz="4" w:space="0" w:color="auto"/>
            </w:tcBorders>
            <w:shd w:val="clear" w:color="auto" w:fill="auto"/>
            <w:vAlign w:val="center"/>
          </w:tcPr>
          <w:p w14:paraId="60E6FEAA" w14:textId="77777777" w:rsidR="00DA119C" w:rsidRPr="00C153F1" w:rsidRDefault="00DA119C" w:rsidP="00534759">
            <w:pPr>
              <w:widowControl w:val="0"/>
              <w:ind w:left="-142" w:right="-199"/>
              <w:jc w:val="center"/>
              <w:rPr>
                <w:rFonts w:ascii="Calibri" w:hAnsi="Calibri" w:cs="Calibri"/>
                <w:szCs w:val="24"/>
              </w:rPr>
            </w:pPr>
          </w:p>
        </w:tc>
        <w:tc>
          <w:tcPr>
            <w:tcW w:w="6520" w:type="dxa"/>
            <w:tcBorders>
              <w:top w:val="nil"/>
              <w:left w:val="single" w:sz="4" w:space="0" w:color="auto"/>
              <w:bottom w:val="nil"/>
              <w:right w:val="nil"/>
            </w:tcBorders>
            <w:shd w:val="clear" w:color="auto" w:fill="auto"/>
            <w:vAlign w:val="center"/>
          </w:tcPr>
          <w:p w14:paraId="18C4A178" w14:textId="77777777" w:rsidR="00DA119C" w:rsidRPr="00C153F1" w:rsidRDefault="00DA119C" w:rsidP="00534759">
            <w:pPr>
              <w:widowControl w:val="0"/>
              <w:ind w:left="-142" w:right="-199"/>
              <w:rPr>
                <w:rFonts w:ascii="Calibri" w:hAnsi="Calibri" w:cs="Calibri"/>
                <w:szCs w:val="24"/>
              </w:rPr>
            </w:pPr>
            <w:r w:rsidRPr="00C153F1">
              <w:rPr>
                <w:rFonts w:ascii="Calibri" w:hAnsi="Calibri" w:cs="Calibri"/>
                <w:szCs w:val="24"/>
              </w:rPr>
              <w:t xml:space="preserve"> Especificar qualquer outra categoria na qual se enquadre</w:t>
            </w:r>
          </w:p>
        </w:tc>
      </w:tr>
    </w:tbl>
    <w:p w14:paraId="3E9F8986" w14:textId="77777777" w:rsidR="00DA119C" w:rsidRPr="00C153F1" w:rsidRDefault="00DA119C" w:rsidP="00DA119C">
      <w:pPr>
        <w:ind w:left="-142" w:right="-199" w:firstLine="709"/>
        <w:jc w:val="both"/>
        <w:rPr>
          <w:rFonts w:ascii="Calibri" w:hAnsi="Calibri" w:cs="Calibri"/>
          <w:szCs w:val="24"/>
        </w:rPr>
      </w:pPr>
      <w:r w:rsidRPr="00C153F1">
        <w:rPr>
          <w:rFonts w:ascii="Calibri" w:hAnsi="Calibri" w:cs="Calibri"/>
          <w:szCs w:val="24"/>
        </w:rPr>
        <w:t xml:space="preserve"> </w:t>
      </w:r>
    </w:p>
    <w:p w14:paraId="096BA8E2" w14:textId="77777777" w:rsidR="00DA119C" w:rsidRPr="00C153F1" w:rsidRDefault="00DA119C" w:rsidP="00DA119C">
      <w:pPr>
        <w:pStyle w:val="Corpodetexto"/>
        <w:ind w:left="-142" w:right="-199"/>
        <w:rPr>
          <w:rFonts w:ascii="Calibri" w:hAnsi="Calibri" w:cs="Calibri"/>
          <w:szCs w:val="24"/>
        </w:rPr>
      </w:pPr>
    </w:p>
    <w:p w14:paraId="023A995B" w14:textId="77777777" w:rsidR="00DA119C" w:rsidRPr="00C153F1" w:rsidRDefault="00DA119C" w:rsidP="00DA119C">
      <w:pPr>
        <w:pStyle w:val="Corpodetexto"/>
        <w:ind w:left="-142" w:right="-199"/>
        <w:rPr>
          <w:rFonts w:ascii="Calibri" w:hAnsi="Calibri" w:cs="Calibri"/>
          <w:szCs w:val="24"/>
          <w:highlight w:val="yellow"/>
        </w:rPr>
      </w:pPr>
      <w:r w:rsidRPr="00C153F1">
        <w:rPr>
          <w:rFonts w:ascii="Calibri" w:hAnsi="Calibri" w:cs="Calibri"/>
          <w:szCs w:val="24"/>
          <w:highlight w:val="yellow"/>
        </w:rPr>
        <w:br w:type="page"/>
      </w:r>
    </w:p>
    <w:p w14:paraId="1D19F4D4" w14:textId="77777777" w:rsidR="004E4926" w:rsidRPr="00C153F1" w:rsidRDefault="004E4926" w:rsidP="00D46729"/>
    <w:p w14:paraId="07D22869" w14:textId="6DE46B90" w:rsidR="00EF7B3C" w:rsidRDefault="00872695" w:rsidP="00D46729">
      <w:pPr>
        <w:pStyle w:val="Ttulo1"/>
        <w:pBdr>
          <w:top w:val="single" w:sz="4" w:space="1" w:color="auto"/>
          <w:left w:val="single" w:sz="4" w:space="4" w:color="auto"/>
          <w:bottom w:val="single" w:sz="4" w:space="1" w:color="auto"/>
          <w:right w:val="single" w:sz="4" w:space="4" w:color="auto"/>
        </w:pBdr>
        <w:rPr>
          <w:rFonts w:ascii="Calibri" w:hAnsi="Calibri" w:cs="Calibri"/>
        </w:rPr>
      </w:pPr>
      <w:r w:rsidRPr="00C153F1">
        <w:rPr>
          <w:rFonts w:ascii="Calibri" w:hAnsi="Calibri" w:cs="Calibri"/>
          <w:szCs w:val="24"/>
        </w:rPr>
        <w:t>II</w:t>
      </w:r>
      <w:r w:rsidR="00EF7B3C" w:rsidRPr="00C153F1">
        <w:rPr>
          <w:rFonts w:ascii="Calibri" w:hAnsi="Calibri" w:cs="Calibri"/>
          <w:szCs w:val="24"/>
        </w:rPr>
        <w:t xml:space="preserve"> - </w:t>
      </w:r>
      <w:r w:rsidR="00EF7B3C" w:rsidRPr="00C153F1">
        <w:rPr>
          <w:rFonts w:ascii="Calibri" w:hAnsi="Calibri" w:cs="Calibri"/>
        </w:rPr>
        <w:t xml:space="preserve">INFORMAÇÕES GERAIS RELATIVAS À </w:t>
      </w:r>
      <w:r w:rsidR="0044763A" w:rsidRPr="00C153F1">
        <w:rPr>
          <w:rFonts w:ascii="Calibri" w:hAnsi="Calibri" w:cs="Calibri"/>
        </w:rPr>
        <w:t>REVISÃO</w:t>
      </w:r>
      <w:r w:rsidR="00713AA9">
        <w:rPr>
          <w:rFonts w:ascii="Calibri" w:hAnsi="Calibri" w:cs="Calibri"/>
        </w:rPr>
        <w:t xml:space="preserve"> ACELERADA</w:t>
      </w:r>
    </w:p>
    <w:p w14:paraId="73704C6F" w14:textId="77777777" w:rsidR="00D46729" w:rsidRPr="00D46729" w:rsidRDefault="00D46729" w:rsidP="00D46729"/>
    <w:p w14:paraId="3D7E357C" w14:textId="06627350" w:rsidR="0044763A" w:rsidRPr="00C153F1" w:rsidRDefault="0044763A" w:rsidP="007954A0">
      <w:pPr>
        <w:widowControl w:val="0"/>
        <w:numPr>
          <w:ilvl w:val="0"/>
          <w:numId w:val="19"/>
        </w:numPr>
        <w:ind w:left="0" w:firstLine="0"/>
        <w:jc w:val="both"/>
        <w:rPr>
          <w:rFonts w:ascii="Calibri" w:hAnsi="Calibri" w:cs="Calibri"/>
          <w:b/>
        </w:rPr>
      </w:pPr>
      <w:r w:rsidRPr="00C153F1">
        <w:rPr>
          <w:rFonts w:ascii="Calibri" w:hAnsi="Calibri" w:cs="Calibri"/>
          <w:b/>
        </w:rPr>
        <w:t>Produto objeto d</w:t>
      </w:r>
      <w:r w:rsidR="00713AA9">
        <w:rPr>
          <w:rFonts w:ascii="Calibri" w:hAnsi="Calibri" w:cs="Calibri"/>
          <w:b/>
        </w:rPr>
        <w:t>a</w:t>
      </w:r>
      <w:r w:rsidRPr="00C153F1">
        <w:rPr>
          <w:rFonts w:ascii="Calibri" w:hAnsi="Calibri" w:cs="Calibri"/>
          <w:b/>
        </w:rPr>
        <w:t xml:space="preserve"> revisão</w:t>
      </w:r>
      <w:r w:rsidR="00713AA9">
        <w:rPr>
          <w:rFonts w:ascii="Calibri" w:hAnsi="Calibri" w:cs="Calibri"/>
          <w:b/>
        </w:rPr>
        <w:t xml:space="preserve"> acelerada</w:t>
      </w:r>
      <w:r w:rsidRPr="00C153F1">
        <w:rPr>
          <w:rFonts w:ascii="Calibri" w:hAnsi="Calibri" w:cs="Calibri"/>
          <w:b/>
        </w:rPr>
        <w:t>:</w:t>
      </w:r>
    </w:p>
    <w:p w14:paraId="2DD6B20F" w14:textId="77777777" w:rsidR="0044763A" w:rsidRPr="00C153F1" w:rsidRDefault="0044763A" w:rsidP="0044763A">
      <w:pPr>
        <w:jc w:val="both"/>
        <w:rPr>
          <w:rFonts w:ascii="Calibri" w:hAnsi="Calibri" w:cs="Calibri"/>
          <w:i/>
        </w:rPr>
      </w:pPr>
    </w:p>
    <w:p w14:paraId="2079C563" w14:textId="77777777" w:rsidR="0044763A" w:rsidRPr="00C153F1" w:rsidRDefault="0044763A" w:rsidP="007954A0">
      <w:pPr>
        <w:jc w:val="both"/>
        <w:rPr>
          <w:rFonts w:ascii="Calibri" w:hAnsi="Calibri" w:cs="Calibri"/>
        </w:rPr>
      </w:pPr>
      <w:bookmarkStart w:id="8" w:name="_Hlk51604764"/>
      <w:r w:rsidRPr="00C153F1">
        <w:rPr>
          <w:rFonts w:ascii="Calibri" w:hAnsi="Calibri" w:cs="Calibri"/>
          <w:b/>
        </w:rPr>
        <w:t>Filme PET</w:t>
      </w:r>
      <w:r w:rsidRPr="00C153F1">
        <w:rPr>
          <w:rFonts w:ascii="Calibri" w:hAnsi="Calibri" w:cs="Calibri"/>
        </w:rPr>
        <w:t>, comumente classificado nos subitens 3920.62.19, 3920.62.91, 3920.62.99 da NCM, exportado da República da Índia</w:t>
      </w:r>
      <w:r w:rsidRPr="00C153F1">
        <w:rPr>
          <w:rFonts w:ascii="Calibri" w:hAnsi="Calibri" w:cs="Calibri"/>
          <w:b/>
          <w:bCs/>
        </w:rPr>
        <w:t xml:space="preserve"> </w:t>
      </w:r>
      <w:r w:rsidRPr="00C153F1">
        <w:rPr>
          <w:rFonts w:ascii="Calibri" w:hAnsi="Calibri" w:cs="Calibri"/>
        </w:rPr>
        <w:t>para o Brasil.</w:t>
      </w:r>
    </w:p>
    <w:p w14:paraId="7A963BEE" w14:textId="77777777" w:rsidR="0044763A" w:rsidRPr="00C153F1" w:rsidRDefault="0044763A" w:rsidP="007954A0">
      <w:pPr>
        <w:jc w:val="both"/>
        <w:rPr>
          <w:rFonts w:ascii="Calibri" w:hAnsi="Calibri" w:cs="Calibri"/>
        </w:rPr>
      </w:pPr>
    </w:p>
    <w:p w14:paraId="708618E9" w14:textId="77777777" w:rsidR="0044763A" w:rsidRPr="00C153F1" w:rsidRDefault="0044763A" w:rsidP="007954A0">
      <w:pPr>
        <w:jc w:val="both"/>
        <w:rPr>
          <w:rFonts w:ascii="Calibri" w:hAnsi="Calibri" w:cs="Calibri"/>
          <w:bCs/>
          <w:snapToGrid/>
        </w:rPr>
      </w:pPr>
      <w:r w:rsidRPr="00C153F1">
        <w:rPr>
          <w:rFonts w:ascii="Calibri" w:hAnsi="Calibri" w:cs="Calibri"/>
          <w:bCs/>
        </w:rPr>
        <w:t>O produto consistem em filmes, chapas, folhas, películas, tiras e lâminas, biaxialmente orientados, de poli(tereftalato de etileno), de espessura igual ou superior a 5 micrômetros, e igual ou inferior a 50 micrômetros, metalizado ou não, sem tratamento ou com tratamento tipo coextrusão, químico ou com descarga de corona.</w:t>
      </w:r>
    </w:p>
    <w:p w14:paraId="6376A1CC" w14:textId="77777777" w:rsidR="0044763A" w:rsidRPr="00C153F1" w:rsidRDefault="0044763A" w:rsidP="0044763A">
      <w:pPr>
        <w:ind w:left="709"/>
        <w:jc w:val="both"/>
        <w:rPr>
          <w:rFonts w:ascii="Calibri" w:hAnsi="Calibri" w:cs="Calibri"/>
          <w:bCs/>
        </w:rPr>
      </w:pPr>
    </w:p>
    <w:p w14:paraId="5929F263" w14:textId="77777777" w:rsidR="0044763A" w:rsidRPr="00C153F1" w:rsidRDefault="0044763A" w:rsidP="0044763A">
      <w:pPr>
        <w:ind w:left="709"/>
        <w:jc w:val="both"/>
        <w:rPr>
          <w:rFonts w:ascii="Calibri" w:hAnsi="Calibri" w:cs="Calibri"/>
          <w:bCs/>
        </w:rPr>
      </w:pPr>
      <w:r w:rsidRPr="00C153F1">
        <w:rPr>
          <w:rFonts w:ascii="Calibri" w:hAnsi="Calibri" w:cs="Calibri"/>
          <w:bCs/>
        </w:rPr>
        <w:t>Estão excluídos do escopo do produto objeto da revisão (lista não exaustiva):</w:t>
      </w:r>
    </w:p>
    <w:p w14:paraId="3944B3A8" w14:textId="77777777" w:rsidR="0044763A" w:rsidRPr="00C153F1" w:rsidRDefault="0044763A" w:rsidP="0044763A">
      <w:pPr>
        <w:ind w:left="709"/>
        <w:jc w:val="both"/>
        <w:rPr>
          <w:rFonts w:ascii="Calibri" w:hAnsi="Calibri" w:cs="Calibri"/>
        </w:rPr>
      </w:pPr>
      <w:r w:rsidRPr="00C153F1">
        <w:rPr>
          <w:rFonts w:ascii="Calibri" w:hAnsi="Calibri" w:cs="Calibri"/>
          <w:bCs/>
        </w:rPr>
        <w:t>•</w:t>
      </w:r>
      <w:r w:rsidRPr="00C153F1">
        <w:rPr>
          <w:rFonts w:ascii="Calibri" w:hAnsi="Calibri" w:cs="Calibri"/>
          <w:bCs/>
        </w:rPr>
        <w:tab/>
      </w:r>
      <w:r w:rsidRPr="00C153F1">
        <w:rPr>
          <w:rFonts w:ascii="Calibri" w:hAnsi="Calibri" w:cs="Calibri"/>
        </w:rPr>
        <w:t>importações de Filme PET com espessura fora da faixa especificada (5μ =&lt; e =&lt;50μ);</w:t>
      </w:r>
    </w:p>
    <w:p w14:paraId="1BACF8E5" w14:textId="77777777" w:rsidR="0044763A" w:rsidRPr="00C153F1" w:rsidRDefault="0044763A" w:rsidP="0044763A">
      <w:pPr>
        <w:ind w:left="709"/>
        <w:jc w:val="both"/>
        <w:rPr>
          <w:rFonts w:ascii="Calibri" w:hAnsi="Calibri" w:cs="Calibri"/>
        </w:rPr>
      </w:pPr>
      <w:r w:rsidRPr="00C153F1">
        <w:rPr>
          <w:rFonts w:ascii="Calibri" w:hAnsi="Calibri" w:cs="Calibri"/>
          <w:bCs/>
        </w:rPr>
        <w:t>•</w:t>
      </w:r>
      <w:r w:rsidRPr="00C153F1">
        <w:rPr>
          <w:rFonts w:ascii="Calibri" w:hAnsi="Calibri" w:cs="Calibri"/>
          <w:bCs/>
        </w:rPr>
        <w:tab/>
      </w:r>
      <w:r w:rsidRPr="00C153F1">
        <w:rPr>
          <w:rFonts w:ascii="Calibri" w:hAnsi="Calibri" w:cs="Calibri"/>
        </w:rPr>
        <w:t>importações de Filme de BOPP;</w:t>
      </w:r>
    </w:p>
    <w:p w14:paraId="55D519E5" w14:textId="77777777" w:rsidR="0044763A" w:rsidRPr="00C153F1" w:rsidRDefault="0044763A" w:rsidP="0044763A">
      <w:pPr>
        <w:ind w:left="709"/>
        <w:jc w:val="both"/>
        <w:rPr>
          <w:rFonts w:ascii="Calibri" w:hAnsi="Calibri" w:cs="Calibri"/>
        </w:rPr>
      </w:pPr>
      <w:r w:rsidRPr="00C153F1">
        <w:rPr>
          <w:rFonts w:ascii="Calibri" w:hAnsi="Calibri" w:cs="Calibri"/>
          <w:bCs/>
        </w:rPr>
        <w:t>•</w:t>
      </w:r>
      <w:r w:rsidRPr="00C153F1">
        <w:rPr>
          <w:rFonts w:ascii="Calibri" w:hAnsi="Calibri" w:cs="Calibri"/>
          <w:bCs/>
        </w:rPr>
        <w:tab/>
      </w:r>
      <w:r w:rsidRPr="00C153F1">
        <w:rPr>
          <w:rFonts w:ascii="Calibri" w:hAnsi="Calibri" w:cs="Calibri"/>
        </w:rPr>
        <w:t>importações de película fumê automotiva;</w:t>
      </w:r>
    </w:p>
    <w:p w14:paraId="6B4F4293" w14:textId="77777777" w:rsidR="0044763A" w:rsidRPr="00C153F1" w:rsidRDefault="0044763A" w:rsidP="0044763A">
      <w:pPr>
        <w:ind w:left="709"/>
        <w:jc w:val="both"/>
        <w:rPr>
          <w:rFonts w:ascii="Calibri" w:hAnsi="Calibri" w:cs="Calibri"/>
        </w:rPr>
      </w:pPr>
      <w:r w:rsidRPr="00C153F1">
        <w:rPr>
          <w:rFonts w:ascii="Calibri" w:hAnsi="Calibri" w:cs="Calibri"/>
          <w:bCs/>
        </w:rPr>
        <w:t>•</w:t>
      </w:r>
      <w:r w:rsidRPr="00C153F1">
        <w:rPr>
          <w:rFonts w:ascii="Calibri" w:hAnsi="Calibri" w:cs="Calibri"/>
        </w:rPr>
        <w:tab/>
        <w:t>importações de filme de poliéster com silicone;</w:t>
      </w:r>
    </w:p>
    <w:p w14:paraId="5ABA002E" w14:textId="77777777" w:rsidR="0044763A" w:rsidRPr="00C153F1" w:rsidRDefault="0044763A" w:rsidP="0044763A">
      <w:pPr>
        <w:ind w:left="709"/>
        <w:jc w:val="both"/>
        <w:rPr>
          <w:rFonts w:ascii="Calibri" w:hAnsi="Calibri" w:cs="Calibri"/>
        </w:rPr>
      </w:pPr>
      <w:r w:rsidRPr="00C153F1">
        <w:rPr>
          <w:rFonts w:ascii="Calibri" w:hAnsi="Calibri" w:cs="Calibri"/>
          <w:bCs/>
        </w:rPr>
        <w:t>•</w:t>
      </w:r>
      <w:r w:rsidRPr="00C153F1">
        <w:rPr>
          <w:rFonts w:ascii="Calibri" w:hAnsi="Calibri" w:cs="Calibri"/>
        </w:rPr>
        <w:tab/>
        <w:t>importações de rolos para painéis de assinatura;</w:t>
      </w:r>
    </w:p>
    <w:p w14:paraId="2CA5CB70" w14:textId="77777777" w:rsidR="0044763A" w:rsidRPr="00C153F1" w:rsidRDefault="0044763A" w:rsidP="0044763A">
      <w:pPr>
        <w:ind w:left="709"/>
        <w:jc w:val="both"/>
        <w:rPr>
          <w:rFonts w:ascii="Calibri" w:hAnsi="Calibri" w:cs="Calibri"/>
        </w:rPr>
      </w:pPr>
      <w:r w:rsidRPr="00C153F1">
        <w:rPr>
          <w:rFonts w:ascii="Calibri" w:hAnsi="Calibri" w:cs="Calibri"/>
          <w:bCs/>
        </w:rPr>
        <w:t>•</w:t>
      </w:r>
      <w:r w:rsidRPr="00C153F1">
        <w:rPr>
          <w:rFonts w:ascii="Calibri" w:hAnsi="Calibri" w:cs="Calibri"/>
        </w:rPr>
        <w:t xml:space="preserve"> </w:t>
      </w:r>
      <w:r w:rsidRPr="00C153F1">
        <w:rPr>
          <w:rFonts w:ascii="Calibri" w:hAnsi="Calibri" w:cs="Calibri"/>
        </w:rPr>
        <w:tab/>
        <w:t>importações de filtros para iluminação;</w:t>
      </w:r>
    </w:p>
    <w:p w14:paraId="6F7A62A6" w14:textId="77777777" w:rsidR="0044763A" w:rsidRPr="00C153F1" w:rsidRDefault="0044763A" w:rsidP="0044763A">
      <w:pPr>
        <w:ind w:left="709"/>
        <w:jc w:val="both"/>
        <w:rPr>
          <w:rFonts w:ascii="Calibri" w:hAnsi="Calibri" w:cs="Calibri"/>
        </w:rPr>
      </w:pPr>
      <w:r w:rsidRPr="00C153F1">
        <w:rPr>
          <w:rFonts w:ascii="Calibri" w:hAnsi="Calibri" w:cs="Calibri"/>
          <w:bCs/>
        </w:rPr>
        <w:t>•</w:t>
      </w:r>
      <w:r w:rsidRPr="00C153F1">
        <w:rPr>
          <w:rFonts w:ascii="Calibri" w:hAnsi="Calibri" w:cs="Calibri"/>
        </w:rPr>
        <w:t xml:space="preserve"> </w:t>
      </w:r>
      <w:r w:rsidRPr="00C153F1">
        <w:rPr>
          <w:rFonts w:ascii="Calibri" w:hAnsi="Calibri" w:cs="Calibri"/>
        </w:rPr>
        <w:tab/>
        <w:t xml:space="preserve">importações de filmes, chapas, placas de </w:t>
      </w:r>
      <w:proofErr w:type="spellStart"/>
      <w:r w:rsidRPr="00C153F1">
        <w:rPr>
          <w:rFonts w:ascii="Calibri" w:hAnsi="Calibri" w:cs="Calibri"/>
        </w:rPr>
        <w:t>copoliéster</w:t>
      </w:r>
      <w:proofErr w:type="spellEnd"/>
      <w:r w:rsidRPr="00C153F1">
        <w:rPr>
          <w:rFonts w:ascii="Calibri" w:hAnsi="Calibri" w:cs="Calibri"/>
        </w:rPr>
        <w:t xml:space="preserve"> PET-G (</w:t>
      </w:r>
      <w:proofErr w:type="spellStart"/>
      <w:r w:rsidRPr="00C153F1">
        <w:rPr>
          <w:rFonts w:ascii="Calibri" w:hAnsi="Calibri" w:cs="Calibri"/>
        </w:rPr>
        <w:t>termoencolhível</w:t>
      </w:r>
      <w:proofErr w:type="spellEnd"/>
      <w:r w:rsidRPr="00C153F1">
        <w:rPr>
          <w:rFonts w:ascii="Calibri" w:hAnsi="Calibri" w:cs="Calibri"/>
        </w:rPr>
        <w:t>);</w:t>
      </w:r>
    </w:p>
    <w:p w14:paraId="452767C6" w14:textId="77777777" w:rsidR="0044763A" w:rsidRPr="00C153F1" w:rsidRDefault="0044763A" w:rsidP="0044763A">
      <w:pPr>
        <w:ind w:left="709"/>
        <w:jc w:val="both"/>
        <w:rPr>
          <w:rFonts w:ascii="Calibri" w:hAnsi="Calibri" w:cs="Calibri"/>
        </w:rPr>
      </w:pPr>
      <w:r w:rsidRPr="00C153F1">
        <w:rPr>
          <w:rFonts w:ascii="Calibri" w:hAnsi="Calibri" w:cs="Calibri"/>
          <w:bCs/>
        </w:rPr>
        <w:t>•</w:t>
      </w:r>
      <w:r w:rsidRPr="00C153F1">
        <w:rPr>
          <w:rFonts w:ascii="Calibri" w:hAnsi="Calibri" w:cs="Calibri"/>
        </w:rPr>
        <w:t xml:space="preserve"> </w:t>
      </w:r>
      <w:r w:rsidRPr="00C153F1">
        <w:rPr>
          <w:rFonts w:ascii="Calibri" w:hAnsi="Calibri" w:cs="Calibri"/>
        </w:rPr>
        <w:tab/>
        <w:t>importações de etiquetas de poliéster;</w:t>
      </w:r>
    </w:p>
    <w:p w14:paraId="13C4FF4F" w14:textId="77777777" w:rsidR="0044763A" w:rsidRPr="00C153F1" w:rsidRDefault="0044763A" w:rsidP="0044763A">
      <w:pPr>
        <w:ind w:left="709"/>
        <w:jc w:val="both"/>
        <w:rPr>
          <w:rFonts w:ascii="Calibri" w:hAnsi="Calibri" w:cs="Calibri"/>
        </w:rPr>
      </w:pPr>
      <w:r w:rsidRPr="00C153F1">
        <w:rPr>
          <w:rFonts w:ascii="Calibri" w:hAnsi="Calibri" w:cs="Calibri"/>
          <w:bCs/>
        </w:rPr>
        <w:t>•</w:t>
      </w:r>
      <w:r w:rsidRPr="00C153F1">
        <w:rPr>
          <w:rFonts w:ascii="Calibri" w:hAnsi="Calibri" w:cs="Calibri"/>
        </w:rPr>
        <w:t xml:space="preserve"> </w:t>
      </w:r>
      <w:r w:rsidRPr="00C153F1">
        <w:rPr>
          <w:rFonts w:ascii="Calibri" w:hAnsi="Calibri" w:cs="Calibri"/>
        </w:rPr>
        <w:tab/>
        <w:t>importações de folhas de tinteiro;</w:t>
      </w:r>
    </w:p>
    <w:p w14:paraId="07832E27" w14:textId="77777777" w:rsidR="0044763A" w:rsidRPr="00C153F1" w:rsidRDefault="0044763A" w:rsidP="0044763A">
      <w:pPr>
        <w:ind w:left="709"/>
        <w:jc w:val="both"/>
        <w:rPr>
          <w:rFonts w:ascii="Calibri" w:hAnsi="Calibri" w:cs="Calibri"/>
        </w:rPr>
      </w:pPr>
      <w:r w:rsidRPr="00C153F1">
        <w:rPr>
          <w:rFonts w:ascii="Calibri" w:hAnsi="Calibri" w:cs="Calibri"/>
          <w:bCs/>
        </w:rPr>
        <w:t>•</w:t>
      </w:r>
      <w:r w:rsidRPr="00C153F1">
        <w:rPr>
          <w:rFonts w:ascii="Calibri" w:hAnsi="Calibri" w:cs="Calibri"/>
        </w:rPr>
        <w:t xml:space="preserve"> </w:t>
      </w:r>
      <w:r w:rsidRPr="00C153F1">
        <w:rPr>
          <w:rFonts w:ascii="Calibri" w:hAnsi="Calibri" w:cs="Calibri"/>
        </w:rPr>
        <w:tab/>
        <w:t xml:space="preserve">importações de filme PET holográfico, </w:t>
      </w:r>
      <w:proofErr w:type="spellStart"/>
      <w:r w:rsidRPr="00C153F1">
        <w:rPr>
          <w:rFonts w:ascii="Calibri" w:hAnsi="Calibri" w:cs="Calibri"/>
        </w:rPr>
        <w:t>microimpresso</w:t>
      </w:r>
      <w:proofErr w:type="spellEnd"/>
      <w:r w:rsidRPr="00C153F1">
        <w:rPr>
          <w:rFonts w:ascii="Calibri" w:hAnsi="Calibri" w:cs="Calibri"/>
        </w:rPr>
        <w:t>;</w:t>
      </w:r>
    </w:p>
    <w:p w14:paraId="4E8E4756" w14:textId="77777777" w:rsidR="0044763A" w:rsidRPr="00C153F1" w:rsidRDefault="0044763A" w:rsidP="0044763A">
      <w:pPr>
        <w:ind w:left="709"/>
        <w:jc w:val="both"/>
        <w:rPr>
          <w:rFonts w:ascii="Calibri" w:hAnsi="Calibri" w:cs="Calibri"/>
        </w:rPr>
      </w:pPr>
      <w:r w:rsidRPr="00C153F1">
        <w:rPr>
          <w:rFonts w:ascii="Calibri" w:hAnsi="Calibri" w:cs="Calibri"/>
          <w:bCs/>
        </w:rPr>
        <w:t>•</w:t>
      </w:r>
      <w:r w:rsidRPr="00C153F1">
        <w:rPr>
          <w:rFonts w:ascii="Calibri" w:hAnsi="Calibri" w:cs="Calibri"/>
        </w:rPr>
        <w:t xml:space="preserve"> </w:t>
      </w:r>
      <w:r w:rsidRPr="00C153F1">
        <w:rPr>
          <w:rFonts w:ascii="Calibri" w:hAnsi="Calibri" w:cs="Calibri"/>
        </w:rPr>
        <w:tab/>
        <w:t>importações de folha de teste padrão de magnetismo;</w:t>
      </w:r>
    </w:p>
    <w:p w14:paraId="43539EC9" w14:textId="77777777" w:rsidR="0044763A" w:rsidRPr="00C153F1" w:rsidRDefault="0044763A" w:rsidP="0044763A">
      <w:pPr>
        <w:ind w:left="709"/>
        <w:jc w:val="both"/>
        <w:rPr>
          <w:rFonts w:ascii="Calibri" w:hAnsi="Calibri" w:cs="Calibri"/>
        </w:rPr>
      </w:pPr>
      <w:r w:rsidRPr="00C153F1">
        <w:rPr>
          <w:rFonts w:ascii="Calibri" w:hAnsi="Calibri" w:cs="Calibri"/>
          <w:bCs/>
        </w:rPr>
        <w:t>•</w:t>
      </w:r>
      <w:r w:rsidRPr="00C153F1">
        <w:rPr>
          <w:rFonts w:ascii="Calibri" w:hAnsi="Calibri" w:cs="Calibri"/>
          <w:bCs/>
        </w:rPr>
        <w:tab/>
      </w:r>
      <w:r w:rsidRPr="00C153F1">
        <w:rPr>
          <w:rFonts w:ascii="Calibri" w:hAnsi="Calibri" w:cs="Calibri"/>
        </w:rPr>
        <w:t>importações de fitas para unitização de carga; e</w:t>
      </w:r>
    </w:p>
    <w:p w14:paraId="79FF581D" w14:textId="77777777" w:rsidR="0044763A" w:rsidRPr="00C153F1" w:rsidRDefault="0044763A" w:rsidP="0044763A">
      <w:pPr>
        <w:ind w:left="709"/>
        <w:jc w:val="both"/>
        <w:rPr>
          <w:rFonts w:ascii="Calibri" w:hAnsi="Calibri" w:cs="Calibri"/>
        </w:rPr>
      </w:pPr>
      <w:r w:rsidRPr="00C153F1">
        <w:rPr>
          <w:rFonts w:ascii="Calibri" w:hAnsi="Calibri" w:cs="Calibri"/>
          <w:bCs/>
        </w:rPr>
        <w:t>•</w:t>
      </w:r>
      <w:r w:rsidRPr="00C153F1">
        <w:rPr>
          <w:rFonts w:ascii="Calibri" w:hAnsi="Calibri" w:cs="Calibri"/>
          <w:bCs/>
        </w:rPr>
        <w:tab/>
      </w:r>
      <w:r w:rsidRPr="00C153F1">
        <w:rPr>
          <w:rFonts w:ascii="Calibri" w:hAnsi="Calibri" w:cs="Calibri"/>
        </w:rPr>
        <w:t>importações de Filme PET já processados para outros fins (produto acabado).</w:t>
      </w:r>
    </w:p>
    <w:bookmarkEnd w:id="8"/>
    <w:p w14:paraId="53E43B3B" w14:textId="77777777" w:rsidR="0044763A" w:rsidRPr="00C153F1" w:rsidRDefault="0044763A" w:rsidP="0044763A">
      <w:pPr>
        <w:ind w:left="720"/>
        <w:jc w:val="both"/>
        <w:rPr>
          <w:rFonts w:ascii="Calibri" w:hAnsi="Calibri" w:cs="Calibri"/>
          <w:b/>
        </w:rPr>
      </w:pPr>
    </w:p>
    <w:p w14:paraId="75C13972" w14:textId="77777777" w:rsidR="0044763A" w:rsidRPr="00C153F1" w:rsidRDefault="0044763A" w:rsidP="0044763A">
      <w:pPr>
        <w:ind w:left="720"/>
        <w:jc w:val="both"/>
        <w:rPr>
          <w:rFonts w:ascii="Calibri" w:hAnsi="Calibri" w:cs="Calibri"/>
          <w:b/>
        </w:rPr>
      </w:pPr>
    </w:p>
    <w:p w14:paraId="6E8DFC16" w14:textId="77777777" w:rsidR="00713AA9" w:rsidRPr="007954A0" w:rsidRDefault="00713AA9" w:rsidP="007954A0">
      <w:pPr>
        <w:pStyle w:val="PargrafodaLista"/>
        <w:numPr>
          <w:ilvl w:val="0"/>
          <w:numId w:val="19"/>
        </w:numPr>
        <w:ind w:left="0" w:firstLine="0"/>
        <w:rPr>
          <w:rFonts w:ascii="Calibri" w:hAnsi="Calibri" w:cs="Calibri"/>
          <w:b/>
        </w:rPr>
      </w:pPr>
      <w:r w:rsidRPr="007954A0">
        <w:rPr>
          <w:rFonts w:ascii="Calibri" w:hAnsi="Calibri" w:cs="Calibri"/>
          <w:b/>
        </w:rPr>
        <w:t xml:space="preserve">Período de análise da existência de subsídios sujeitos a medidas compensatórias (doravante “período de análise de subsídios”): </w:t>
      </w:r>
    </w:p>
    <w:p w14:paraId="0DEF8D40" w14:textId="77777777" w:rsidR="0044763A" w:rsidRPr="007954A0" w:rsidRDefault="0044763A" w:rsidP="007954A0">
      <w:pPr>
        <w:jc w:val="both"/>
        <w:rPr>
          <w:rFonts w:ascii="Calibri" w:hAnsi="Calibri" w:cs="Calibri"/>
        </w:rPr>
      </w:pPr>
    </w:p>
    <w:p w14:paraId="3A0A90D7" w14:textId="33E186B2" w:rsidR="0044763A" w:rsidRPr="007954A0" w:rsidRDefault="0044763A" w:rsidP="007954A0">
      <w:pPr>
        <w:jc w:val="both"/>
        <w:rPr>
          <w:rFonts w:ascii="Calibri" w:hAnsi="Calibri" w:cs="Calibri"/>
          <w:color w:val="000000"/>
        </w:rPr>
      </w:pPr>
      <w:bookmarkStart w:id="9" w:name="_Hlk51604932"/>
      <w:r w:rsidRPr="007954A0">
        <w:rPr>
          <w:rFonts w:ascii="Calibri" w:hAnsi="Calibri" w:cs="Calibri"/>
          <w:color w:val="000000"/>
        </w:rPr>
        <w:t>Outubro de 20</w:t>
      </w:r>
      <w:r w:rsidR="00713AA9" w:rsidRPr="007954A0">
        <w:rPr>
          <w:rFonts w:ascii="Calibri" w:hAnsi="Calibri" w:cs="Calibri"/>
          <w:color w:val="000000"/>
        </w:rPr>
        <w:t xml:space="preserve">22 </w:t>
      </w:r>
      <w:r w:rsidRPr="007954A0">
        <w:rPr>
          <w:rFonts w:ascii="Calibri" w:hAnsi="Calibri" w:cs="Calibri"/>
          <w:color w:val="000000"/>
        </w:rPr>
        <w:t xml:space="preserve">a </w:t>
      </w:r>
      <w:r w:rsidR="00713AA9" w:rsidRPr="007954A0">
        <w:rPr>
          <w:rFonts w:ascii="Calibri" w:hAnsi="Calibri" w:cs="Calibri"/>
          <w:color w:val="000000"/>
        </w:rPr>
        <w:t xml:space="preserve">setembro </w:t>
      </w:r>
      <w:r w:rsidRPr="007954A0">
        <w:rPr>
          <w:rFonts w:ascii="Calibri" w:hAnsi="Calibri" w:cs="Calibri"/>
          <w:color w:val="000000"/>
        </w:rPr>
        <w:t>de 20</w:t>
      </w:r>
      <w:r w:rsidR="00713AA9" w:rsidRPr="007954A0">
        <w:rPr>
          <w:rFonts w:ascii="Calibri" w:hAnsi="Calibri" w:cs="Calibri"/>
          <w:color w:val="000000"/>
        </w:rPr>
        <w:t>23</w:t>
      </w:r>
      <w:r w:rsidR="00081770">
        <w:rPr>
          <w:rFonts w:ascii="Calibri" w:hAnsi="Calibri" w:cs="Calibri"/>
          <w:color w:val="000000"/>
        </w:rPr>
        <w:t xml:space="preserve"> (P4).</w:t>
      </w:r>
    </w:p>
    <w:p w14:paraId="6A6BF456" w14:textId="77777777" w:rsidR="007954A0" w:rsidRPr="007954A0" w:rsidRDefault="007954A0" w:rsidP="007954A0">
      <w:pPr>
        <w:jc w:val="both"/>
        <w:rPr>
          <w:rFonts w:ascii="Calibri" w:hAnsi="Calibri" w:cs="Calibri"/>
          <w:snapToGrid/>
          <w:color w:val="000000"/>
        </w:rPr>
      </w:pPr>
    </w:p>
    <w:bookmarkEnd w:id="9"/>
    <w:p w14:paraId="4263519C" w14:textId="77777777" w:rsidR="0044763A" w:rsidRPr="007954A0" w:rsidRDefault="0044763A" w:rsidP="0044763A">
      <w:pPr>
        <w:jc w:val="both"/>
        <w:rPr>
          <w:rFonts w:ascii="Calibri" w:hAnsi="Calibri" w:cs="Calibri"/>
        </w:rPr>
      </w:pPr>
    </w:p>
    <w:p w14:paraId="7C650EC0" w14:textId="77777777" w:rsidR="00EF7B3C" w:rsidRPr="00C153F1" w:rsidRDefault="00EF7B3C" w:rsidP="00C573B8">
      <w:pPr>
        <w:ind w:firstLine="708"/>
        <w:rPr>
          <w:rFonts w:ascii="Calibri" w:hAnsi="Calibri" w:cs="Calibri"/>
          <w:szCs w:val="24"/>
        </w:rPr>
      </w:pPr>
    </w:p>
    <w:p w14:paraId="4BF3D7D5" w14:textId="77777777" w:rsidR="00EF7B3C" w:rsidRPr="00C153F1" w:rsidRDefault="00EF7B3C">
      <w:pPr>
        <w:jc w:val="both"/>
        <w:rPr>
          <w:rFonts w:ascii="Calibri" w:hAnsi="Calibri" w:cs="Calibri"/>
          <w:szCs w:val="24"/>
        </w:rPr>
      </w:pPr>
    </w:p>
    <w:p w14:paraId="64ABD86C" w14:textId="77777777" w:rsidR="00EF7B3C" w:rsidRPr="00C153F1" w:rsidRDefault="00EF7B3C">
      <w:pPr>
        <w:jc w:val="both"/>
        <w:rPr>
          <w:rFonts w:ascii="Calibri" w:hAnsi="Calibri" w:cs="Calibri"/>
        </w:rPr>
      </w:pPr>
    </w:p>
    <w:p w14:paraId="2F9AA378" w14:textId="77777777" w:rsidR="00D80D25" w:rsidRPr="00C153F1" w:rsidRDefault="00FD331F" w:rsidP="001C2F56">
      <w:pPr>
        <w:jc w:val="both"/>
        <w:rPr>
          <w:rFonts w:ascii="Calibri" w:hAnsi="Calibri" w:cs="Calibri"/>
          <w:szCs w:val="24"/>
        </w:rPr>
      </w:pPr>
      <w:r w:rsidRPr="00C153F1">
        <w:rPr>
          <w:rFonts w:ascii="Calibri" w:hAnsi="Calibri" w:cs="Calibri"/>
        </w:rPr>
        <w:br w:type="page"/>
      </w:r>
    </w:p>
    <w:p w14:paraId="2BDBC79C" w14:textId="77777777" w:rsidR="00EF7B3C" w:rsidRPr="00C153F1" w:rsidRDefault="001C2F56" w:rsidP="00D46729">
      <w:pPr>
        <w:pStyle w:val="Ttulo1"/>
        <w:pBdr>
          <w:top w:val="single" w:sz="4" w:space="1" w:color="auto"/>
          <w:left w:val="single" w:sz="4" w:space="4" w:color="auto"/>
          <w:bottom w:val="single" w:sz="4" w:space="1" w:color="auto"/>
          <w:right w:val="single" w:sz="4" w:space="4" w:color="auto"/>
        </w:pBdr>
        <w:rPr>
          <w:rFonts w:ascii="Calibri" w:hAnsi="Calibri" w:cs="Calibri"/>
          <w:b w:val="0"/>
          <w:bCs/>
          <w:szCs w:val="24"/>
        </w:rPr>
      </w:pPr>
      <w:r w:rsidRPr="00C153F1">
        <w:rPr>
          <w:rFonts w:ascii="Calibri" w:hAnsi="Calibri" w:cs="Calibri"/>
          <w:bCs/>
          <w:szCs w:val="24"/>
        </w:rPr>
        <w:lastRenderedPageBreak/>
        <w:t>III – INFORMAÇÕES RELATIVAS ÀS IMPORTAÇÕES DO PRODUTO EM QUESTÃO</w:t>
      </w:r>
    </w:p>
    <w:p w14:paraId="2985660B" w14:textId="77777777" w:rsidR="00FD331F" w:rsidRPr="00C153F1" w:rsidRDefault="00FD331F" w:rsidP="00D46729">
      <w:pPr>
        <w:jc w:val="both"/>
        <w:rPr>
          <w:rFonts w:ascii="Calibri" w:hAnsi="Calibri" w:cs="Calibri"/>
          <w:b/>
          <w:bCs/>
        </w:rPr>
      </w:pPr>
    </w:p>
    <w:p w14:paraId="7DA87A93" w14:textId="77777777" w:rsidR="00CA24F2" w:rsidRPr="00C153F1" w:rsidRDefault="00CA24F2" w:rsidP="00206899">
      <w:pPr>
        <w:pStyle w:val="Recuodecorpodetexto"/>
        <w:ind w:left="0" w:firstLine="0"/>
        <w:rPr>
          <w:rFonts w:ascii="Calibri" w:hAnsi="Calibri" w:cs="Calibri"/>
          <w:bCs/>
          <w:sz w:val="24"/>
        </w:rPr>
      </w:pPr>
    </w:p>
    <w:p w14:paraId="43735DA7" w14:textId="24B1FC84" w:rsidR="00E97642" w:rsidRPr="00C153F1" w:rsidRDefault="00922EEE" w:rsidP="00340258">
      <w:pPr>
        <w:numPr>
          <w:ilvl w:val="3"/>
          <w:numId w:val="3"/>
        </w:numPr>
        <w:tabs>
          <w:tab w:val="clear" w:pos="2880"/>
          <w:tab w:val="num" w:pos="0"/>
        </w:tabs>
        <w:ind w:left="0" w:firstLine="0"/>
        <w:jc w:val="both"/>
        <w:rPr>
          <w:rFonts w:ascii="Calibri" w:hAnsi="Calibri" w:cs="Calibri"/>
          <w:szCs w:val="24"/>
        </w:rPr>
      </w:pPr>
      <w:r w:rsidRPr="00C153F1">
        <w:rPr>
          <w:rFonts w:ascii="Calibri" w:hAnsi="Calibri" w:cs="Calibri"/>
          <w:szCs w:val="24"/>
        </w:rPr>
        <w:t>Descrever detalhadamente</w:t>
      </w:r>
      <w:r w:rsidR="00E97642" w:rsidRPr="00C153F1">
        <w:rPr>
          <w:rFonts w:ascii="Calibri" w:hAnsi="Calibri" w:cs="Calibri"/>
          <w:szCs w:val="24"/>
        </w:rPr>
        <w:t xml:space="preserve"> </w:t>
      </w:r>
      <w:r w:rsidR="0044763A" w:rsidRPr="00C153F1">
        <w:rPr>
          <w:rFonts w:ascii="Calibri" w:hAnsi="Calibri" w:cs="Calibri"/>
          <w:szCs w:val="24"/>
        </w:rPr>
        <w:t>o filme PET</w:t>
      </w:r>
      <w:r w:rsidR="00965A8B" w:rsidRPr="00C153F1">
        <w:rPr>
          <w:rFonts w:ascii="Calibri" w:hAnsi="Calibri" w:cs="Calibri"/>
          <w:szCs w:val="24"/>
        </w:rPr>
        <w:t xml:space="preserve"> </w:t>
      </w:r>
      <w:r w:rsidR="00E97642" w:rsidRPr="00C153F1">
        <w:rPr>
          <w:rFonts w:ascii="Calibri" w:hAnsi="Calibri" w:cs="Calibri"/>
          <w:szCs w:val="24"/>
        </w:rPr>
        <w:t>importad</w:t>
      </w:r>
      <w:r w:rsidR="001F7A92" w:rsidRPr="00C153F1">
        <w:rPr>
          <w:rFonts w:ascii="Calibri" w:hAnsi="Calibri" w:cs="Calibri"/>
          <w:szCs w:val="24"/>
        </w:rPr>
        <w:t>o</w:t>
      </w:r>
      <w:r w:rsidR="00E97642" w:rsidRPr="00C153F1">
        <w:rPr>
          <w:rFonts w:ascii="Calibri" w:hAnsi="Calibri" w:cs="Calibri"/>
          <w:szCs w:val="24"/>
        </w:rPr>
        <w:t xml:space="preserve"> por es</w:t>
      </w:r>
      <w:r w:rsidR="000235B9" w:rsidRPr="00C153F1">
        <w:rPr>
          <w:rFonts w:ascii="Calibri" w:hAnsi="Calibri" w:cs="Calibri"/>
          <w:szCs w:val="24"/>
        </w:rPr>
        <w:t>s</w:t>
      </w:r>
      <w:r w:rsidR="00E97642" w:rsidRPr="00C153F1">
        <w:rPr>
          <w:rFonts w:ascii="Calibri" w:hAnsi="Calibri" w:cs="Calibri"/>
          <w:szCs w:val="24"/>
        </w:rPr>
        <w:t>a empresa</w:t>
      </w:r>
      <w:r w:rsidR="004256DD" w:rsidRPr="00C153F1">
        <w:rPr>
          <w:rFonts w:ascii="Calibri" w:hAnsi="Calibri" w:cs="Calibri"/>
          <w:szCs w:val="24"/>
        </w:rPr>
        <w:t>.</w:t>
      </w:r>
      <w:r w:rsidR="00965A8B" w:rsidRPr="00C153F1">
        <w:rPr>
          <w:rFonts w:ascii="Calibri" w:hAnsi="Calibri" w:cs="Calibri"/>
          <w:szCs w:val="24"/>
        </w:rPr>
        <w:t xml:space="preserve"> Acrescentar informações e especificações relevantes que permitam caracterizar tecnicamente este produto, tais como nome/código comercial do fabricante, tipo, mercado a que se destina, dentre outros.</w:t>
      </w:r>
      <w:r w:rsidR="004256DD" w:rsidRPr="00C153F1">
        <w:rPr>
          <w:rFonts w:ascii="Calibri" w:hAnsi="Calibri" w:cs="Calibri"/>
          <w:szCs w:val="24"/>
        </w:rPr>
        <w:t xml:space="preserve"> </w:t>
      </w:r>
      <w:r w:rsidR="00E97642" w:rsidRPr="00C153F1">
        <w:rPr>
          <w:rFonts w:ascii="Calibri" w:hAnsi="Calibri" w:cs="Calibri"/>
          <w:szCs w:val="24"/>
        </w:rPr>
        <w:t xml:space="preserve">Se disponível, anexar catálogo </w:t>
      </w:r>
      <w:r w:rsidR="00EE1750" w:rsidRPr="00C153F1">
        <w:rPr>
          <w:rFonts w:ascii="Calibri" w:hAnsi="Calibri" w:cs="Calibri"/>
          <w:szCs w:val="24"/>
        </w:rPr>
        <w:t>d</w:t>
      </w:r>
      <w:r w:rsidR="00A72A84" w:rsidRPr="00C153F1">
        <w:rPr>
          <w:rFonts w:ascii="Calibri" w:hAnsi="Calibri" w:cs="Calibri"/>
          <w:szCs w:val="24"/>
        </w:rPr>
        <w:t xml:space="preserve">o </w:t>
      </w:r>
      <w:r w:rsidRPr="00C153F1">
        <w:rPr>
          <w:rFonts w:ascii="Calibri" w:hAnsi="Calibri" w:cs="Calibri"/>
          <w:szCs w:val="24"/>
        </w:rPr>
        <w:t>produto em questão</w:t>
      </w:r>
      <w:r w:rsidR="00E97642" w:rsidRPr="00C153F1">
        <w:rPr>
          <w:rFonts w:ascii="Calibri" w:hAnsi="Calibri" w:cs="Calibri"/>
          <w:szCs w:val="24"/>
        </w:rPr>
        <w:t>.</w:t>
      </w:r>
    </w:p>
    <w:p w14:paraId="3BDC9A13" w14:textId="77777777" w:rsidR="00D63D65" w:rsidRPr="00C153F1" w:rsidRDefault="00D63D65" w:rsidP="00D63D65">
      <w:pPr>
        <w:jc w:val="both"/>
        <w:rPr>
          <w:rFonts w:ascii="Calibri" w:hAnsi="Calibri" w:cs="Calibri"/>
          <w:szCs w:val="24"/>
        </w:rPr>
      </w:pPr>
    </w:p>
    <w:p w14:paraId="190F8C8B" w14:textId="77777777" w:rsidR="00D63D65" w:rsidRPr="00384BA5" w:rsidRDefault="00D63D65" w:rsidP="00340258">
      <w:pPr>
        <w:numPr>
          <w:ilvl w:val="3"/>
          <w:numId w:val="3"/>
        </w:numPr>
        <w:tabs>
          <w:tab w:val="clear" w:pos="2880"/>
          <w:tab w:val="num" w:pos="0"/>
        </w:tabs>
        <w:ind w:left="0" w:firstLine="0"/>
        <w:jc w:val="both"/>
        <w:rPr>
          <w:rFonts w:ascii="Calibri" w:hAnsi="Calibri" w:cs="Calibri"/>
          <w:szCs w:val="24"/>
        </w:rPr>
      </w:pPr>
      <w:r w:rsidRPr="00384BA5">
        <w:rPr>
          <w:rFonts w:ascii="Calibri" w:hAnsi="Calibri" w:cs="Calibri"/>
        </w:rPr>
        <w:t>Indicar se há diferença de qualidade entre o produto importado e o produzido pela indústria doméstica. Informe, também, os motivos básicos, de ordem técnica, financeira, operacional ou outra, que determinam a opção pelo produto importado e não pelo produto fabricado no Brasil.</w:t>
      </w:r>
    </w:p>
    <w:p w14:paraId="048F6879" w14:textId="77777777" w:rsidR="00673D82" w:rsidRPr="00C153F1" w:rsidRDefault="00673D82" w:rsidP="0061242C">
      <w:pPr>
        <w:tabs>
          <w:tab w:val="num" w:pos="0"/>
        </w:tabs>
        <w:jc w:val="both"/>
        <w:rPr>
          <w:rFonts w:ascii="Calibri" w:hAnsi="Calibri" w:cs="Calibri"/>
          <w:szCs w:val="24"/>
        </w:rPr>
      </w:pPr>
    </w:p>
    <w:p w14:paraId="0CA7915F" w14:textId="77777777" w:rsidR="00E810ED" w:rsidRPr="00C153F1" w:rsidRDefault="00E53089" w:rsidP="00340258">
      <w:pPr>
        <w:pStyle w:val="Corpodetexto"/>
        <w:numPr>
          <w:ilvl w:val="3"/>
          <w:numId w:val="3"/>
        </w:numPr>
        <w:tabs>
          <w:tab w:val="clear" w:pos="2880"/>
          <w:tab w:val="num" w:pos="0"/>
        </w:tabs>
        <w:ind w:left="0" w:firstLine="0"/>
        <w:rPr>
          <w:rFonts w:ascii="Calibri" w:hAnsi="Calibri" w:cs="Calibri"/>
          <w:szCs w:val="24"/>
        </w:rPr>
      </w:pPr>
      <w:r w:rsidRPr="00C153F1">
        <w:rPr>
          <w:rFonts w:ascii="Calibri" w:hAnsi="Calibri" w:cs="Calibri"/>
          <w:szCs w:val="24"/>
        </w:rPr>
        <w:t>Informar quais os principais elementos determinantes na formação do preço do produto importado e os lotes usuais de comércio (quantidade mais freq</w:t>
      </w:r>
      <w:r w:rsidR="00E65CDA" w:rsidRPr="00C153F1">
        <w:rPr>
          <w:rFonts w:ascii="Calibri" w:hAnsi="Calibri" w:cs="Calibri"/>
          <w:szCs w:val="24"/>
        </w:rPr>
        <w:t>u</w:t>
      </w:r>
      <w:r w:rsidRPr="00C153F1">
        <w:rPr>
          <w:rFonts w:ascii="Calibri" w:hAnsi="Calibri" w:cs="Calibri"/>
          <w:szCs w:val="24"/>
        </w:rPr>
        <w:t>ente nas transações normais), esclarecendo se há distinção entre os lotes de produto adquirido nos mercados interno e externo, bem como, em caso positivo, em que medida isso se reflete nos preços.</w:t>
      </w:r>
    </w:p>
    <w:p w14:paraId="1380B1D2" w14:textId="77777777" w:rsidR="00D63D65" w:rsidRPr="00C153F1" w:rsidRDefault="00D63D65" w:rsidP="00D63D65">
      <w:pPr>
        <w:pStyle w:val="PargrafodaLista"/>
        <w:rPr>
          <w:rFonts w:ascii="Calibri" w:hAnsi="Calibri" w:cs="Calibri"/>
          <w:szCs w:val="24"/>
        </w:rPr>
      </w:pPr>
    </w:p>
    <w:p w14:paraId="4B3283A1" w14:textId="77777777" w:rsidR="00D63D65" w:rsidRPr="00C153F1" w:rsidRDefault="00D63D65" w:rsidP="00340258">
      <w:pPr>
        <w:pStyle w:val="Corpodetexto"/>
        <w:numPr>
          <w:ilvl w:val="3"/>
          <w:numId w:val="3"/>
        </w:numPr>
        <w:tabs>
          <w:tab w:val="clear" w:pos="2880"/>
          <w:tab w:val="num" w:pos="0"/>
        </w:tabs>
        <w:ind w:left="0" w:firstLine="0"/>
        <w:rPr>
          <w:rFonts w:ascii="Calibri" w:hAnsi="Calibri" w:cs="Calibri"/>
          <w:szCs w:val="24"/>
        </w:rPr>
      </w:pPr>
      <w:r w:rsidRPr="00C153F1">
        <w:rPr>
          <w:rFonts w:ascii="Calibri" w:hAnsi="Calibri" w:cs="Calibri"/>
        </w:rPr>
        <w:t xml:space="preserve">Informar a existência de incentivos fiscais para a importação do </w:t>
      </w:r>
      <w:r w:rsidRPr="00C153F1">
        <w:rPr>
          <w:rFonts w:ascii="Calibri" w:hAnsi="Calibri" w:cs="Calibri"/>
          <w:szCs w:val="24"/>
        </w:rPr>
        <w:t>produto em questão</w:t>
      </w:r>
      <w:r w:rsidRPr="00C153F1">
        <w:rPr>
          <w:rFonts w:ascii="Calibri" w:hAnsi="Calibri" w:cs="Calibri"/>
        </w:rPr>
        <w:t xml:space="preserve"> (ex.: </w:t>
      </w:r>
      <w:r w:rsidRPr="00384BA5">
        <w:rPr>
          <w:rFonts w:ascii="Calibri" w:hAnsi="Calibri" w:cs="Calibri"/>
          <w:i/>
        </w:rPr>
        <w:t>drawback</w:t>
      </w:r>
      <w:r w:rsidRPr="00C153F1">
        <w:rPr>
          <w:rFonts w:ascii="Calibri" w:hAnsi="Calibri" w:cs="Calibri"/>
        </w:rPr>
        <w:t xml:space="preserve"> etc.)</w:t>
      </w:r>
      <w:r w:rsidRPr="00C153F1">
        <w:rPr>
          <w:rFonts w:ascii="Calibri" w:hAnsi="Calibri" w:cs="Calibri"/>
          <w:szCs w:val="24"/>
        </w:rPr>
        <w:t>.</w:t>
      </w:r>
    </w:p>
    <w:p w14:paraId="6BF0961F" w14:textId="77777777" w:rsidR="00D63D65" w:rsidRPr="00C153F1" w:rsidRDefault="00D63D65" w:rsidP="00D63D65">
      <w:pPr>
        <w:pStyle w:val="PargrafodaLista"/>
        <w:rPr>
          <w:rFonts w:ascii="Calibri" w:hAnsi="Calibri" w:cs="Calibri"/>
          <w:szCs w:val="24"/>
        </w:rPr>
      </w:pPr>
    </w:p>
    <w:p w14:paraId="07BC0CEA" w14:textId="0B11B7C2" w:rsidR="00D63D65" w:rsidRPr="00C153F1" w:rsidRDefault="00D63D65" w:rsidP="00340258">
      <w:pPr>
        <w:pStyle w:val="Corpodetexto"/>
        <w:numPr>
          <w:ilvl w:val="3"/>
          <w:numId w:val="3"/>
        </w:numPr>
        <w:tabs>
          <w:tab w:val="clear" w:pos="2880"/>
          <w:tab w:val="num" w:pos="0"/>
        </w:tabs>
        <w:ind w:left="0" w:firstLine="0"/>
        <w:rPr>
          <w:rFonts w:ascii="Calibri" w:hAnsi="Calibri" w:cs="Calibri"/>
          <w:szCs w:val="24"/>
        </w:rPr>
      </w:pPr>
      <w:r w:rsidRPr="00C153F1">
        <w:rPr>
          <w:rFonts w:ascii="Calibri" w:hAnsi="Calibri" w:cs="Calibri"/>
        </w:rPr>
        <w:t xml:space="preserve">Esclarecer se essa empresa submete o </w:t>
      </w:r>
      <w:r w:rsidR="0044763A" w:rsidRPr="00C153F1">
        <w:rPr>
          <w:rFonts w:ascii="Calibri" w:hAnsi="Calibri" w:cs="Calibri"/>
          <w:szCs w:val="24"/>
        </w:rPr>
        <w:t>filme PET</w:t>
      </w:r>
      <w:r w:rsidRPr="00C153F1">
        <w:rPr>
          <w:rFonts w:ascii="Calibri" w:hAnsi="Calibri" w:cs="Calibri"/>
          <w:szCs w:val="24"/>
        </w:rPr>
        <w:t xml:space="preserve"> </w:t>
      </w:r>
      <w:r w:rsidRPr="00C153F1">
        <w:rPr>
          <w:rFonts w:ascii="Calibri" w:hAnsi="Calibri" w:cs="Calibri"/>
        </w:rPr>
        <w:t>importados a algum processo de transformação e/ou embalagem, descrevendo sucintamente tal processo, ou se o</w:t>
      </w:r>
      <w:r w:rsidR="003F406B" w:rsidRPr="00C153F1">
        <w:rPr>
          <w:rFonts w:ascii="Calibri" w:hAnsi="Calibri" w:cs="Calibri"/>
        </w:rPr>
        <w:t>s</w:t>
      </w:r>
      <w:r w:rsidRPr="00C153F1">
        <w:rPr>
          <w:rFonts w:ascii="Calibri" w:hAnsi="Calibri" w:cs="Calibri"/>
        </w:rPr>
        <w:t xml:space="preserve"> utiliza e/ou revende na forma em que foram importados. Informar, ainda, se o </w:t>
      </w:r>
      <w:r w:rsidR="0044763A" w:rsidRPr="00C153F1">
        <w:rPr>
          <w:rFonts w:ascii="Calibri" w:hAnsi="Calibri" w:cs="Calibri"/>
          <w:szCs w:val="24"/>
        </w:rPr>
        <w:t>filme PET</w:t>
      </w:r>
      <w:r w:rsidRPr="00C153F1">
        <w:rPr>
          <w:rFonts w:ascii="Calibri" w:hAnsi="Calibri" w:cs="Calibri"/>
        </w:rPr>
        <w:t xml:space="preserve"> importado </w:t>
      </w:r>
      <w:r w:rsidR="0044763A" w:rsidRPr="00C153F1">
        <w:rPr>
          <w:rFonts w:ascii="Calibri" w:hAnsi="Calibri" w:cs="Calibri"/>
        </w:rPr>
        <w:t>é</w:t>
      </w:r>
      <w:r w:rsidRPr="00C153F1">
        <w:rPr>
          <w:rFonts w:ascii="Calibri" w:hAnsi="Calibri" w:cs="Calibri"/>
        </w:rPr>
        <w:t xml:space="preserve"> posteriormente exportado ou vendido no mercado interno.</w:t>
      </w:r>
    </w:p>
    <w:p w14:paraId="544824FA" w14:textId="77777777" w:rsidR="003F406B" w:rsidRPr="00C153F1" w:rsidRDefault="003F406B" w:rsidP="003F406B">
      <w:pPr>
        <w:pStyle w:val="PargrafodaLista"/>
        <w:rPr>
          <w:rFonts w:ascii="Calibri" w:hAnsi="Calibri" w:cs="Calibri"/>
          <w:szCs w:val="24"/>
        </w:rPr>
      </w:pPr>
    </w:p>
    <w:p w14:paraId="6EBF7EF5" w14:textId="41C34692" w:rsidR="003F406B" w:rsidRPr="00C153F1" w:rsidRDefault="003F406B" w:rsidP="00340258">
      <w:pPr>
        <w:pStyle w:val="Corpodetexto"/>
        <w:numPr>
          <w:ilvl w:val="3"/>
          <w:numId w:val="3"/>
        </w:numPr>
        <w:tabs>
          <w:tab w:val="clear" w:pos="2880"/>
          <w:tab w:val="num" w:pos="0"/>
        </w:tabs>
        <w:ind w:left="0" w:firstLine="0"/>
        <w:rPr>
          <w:rFonts w:ascii="Calibri" w:hAnsi="Calibri" w:cs="Calibri"/>
          <w:szCs w:val="24"/>
        </w:rPr>
      </w:pPr>
      <w:r w:rsidRPr="00C153F1">
        <w:rPr>
          <w:rFonts w:ascii="Calibri" w:hAnsi="Calibri" w:cs="Calibri"/>
        </w:rPr>
        <w:t xml:space="preserve">Caso essa empresa revenda o </w:t>
      </w:r>
      <w:r w:rsidR="0044763A" w:rsidRPr="00C153F1">
        <w:rPr>
          <w:rFonts w:ascii="Calibri" w:hAnsi="Calibri" w:cs="Calibri"/>
          <w:szCs w:val="24"/>
        </w:rPr>
        <w:t>filme PET</w:t>
      </w:r>
      <w:r w:rsidRPr="00C153F1">
        <w:rPr>
          <w:rFonts w:ascii="Calibri" w:hAnsi="Calibri" w:cs="Calibri"/>
        </w:rPr>
        <w:t xml:space="preserve"> importado, informar quais são os tipos/categorias de clientes/segmentos de mercado, bem como a participação de cada tipo/categoria no total de vendas. Informar também os canais de distribuição para cada tipo/categoria de cliente/segmento de mercado.</w:t>
      </w:r>
    </w:p>
    <w:p w14:paraId="43766BAC" w14:textId="77777777" w:rsidR="003F406B" w:rsidRPr="00C153F1" w:rsidRDefault="003F406B" w:rsidP="003F406B">
      <w:pPr>
        <w:pStyle w:val="PargrafodaLista"/>
        <w:rPr>
          <w:rFonts w:ascii="Calibri" w:hAnsi="Calibri" w:cs="Calibri"/>
          <w:szCs w:val="24"/>
        </w:rPr>
      </w:pPr>
    </w:p>
    <w:p w14:paraId="310D8A44" w14:textId="77777777" w:rsidR="00EA171B" w:rsidRPr="00C153F1" w:rsidRDefault="00EA171B" w:rsidP="00340258">
      <w:pPr>
        <w:pStyle w:val="Corpodetexto"/>
        <w:numPr>
          <w:ilvl w:val="3"/>
          <w:numId w:val="3"/>
        </w:numPr>
        <w:tabs>
          <w:tab w:val="clear" w:pos="2880"/>
          <w:tab w:val="num" w:pos="0"/>
        </w:tabs>
        <w:ind w:left="0" w:firstLine="0"/>
        <w:rPr>
          <w:rFonts w:ascii="Calibri" w:hAnsi="Calibri" w:cs="Calibri"/>
          <w:szCs w:val="24"/>
        </w:rPr>
      </w:pPr>
      <w:r w:rsidRPr="00C153F1">
        <w:rPr>
          <w:rFonts w:ascii="Calibri" w:hAnsi="Calibri" w:cs="Calibri"/>
          <w:szCs w:val="24"/>
        </w:rPr>
        <w:t>Esclarecer a política comercial na aquisição de</w:t>
      </w:r>
      <w:r w:rsidR="00922EEE" w:rsidRPr="00C153F1">
        <w:rPr>
          <w:rFonts w:ascii="Calibri" w:hAnsi="Calibri" w:cs="Calibri"/>
          <w:iCs/>
        </w:rPr>
        <w:t xml:space="preserve"> </w:t>
      </w:r>
      <w:r w:rsidR="0044763A" w:rsidRPr="00C153F1">
        <w:rPr>
          <w:rFonts w:ascii="Calibri" w:hAnsi="Calibri" w:cs="Calibri"/>
          <w:szCs w:val="24"/>
        </w:rPr>
        <w:t>filme PET</w:t>
      </w:r>
      <w:r w:rsidR="003F406B" w:rsidRPr="00C153F1">
        <w:rPr>
          <w:rFonts w:ascii="Calibri" w:hAnsi="Calibri" w:cs="Calibri"/>
          <w:szCs w:val="24"/>
        </w:rPr>
        <w:t>:</w:t>
      </w:r>
      <w:r w:rsidR="007E0DF4" w:rsidRPr="00C153F1">
        <w:rPr>
          <w:rFonts w:ascii="Calibri" w:hAnsi="Calibri" w:cs="Calibri"/>
        </w:rPr>
        <w:t xml:space="preserve"> </w:t>
      </w:r>
      <w:r w:rsidRPr="00C153F1">
        <w:rPr>
          <w:rFonts w:ascii="Calibri" w:hAnsi="Calibri" w:cs="Calibri"/>
          <w:szCs w:val="24"/>
        </w:rPr>
        <w:t>existência de contratos de f</w:t>
      </w:r>
      <w:r w:rsidR="002737DE" w:rsidRPr="00C153F1">
        <w:rPr>
          <w:rFonts w:ascii="Calibri" w:hAnsi="Calibri" w:cs="Calibri"/>
          <w:szCs w:val="24"/>
        </w:rPr>
        <w:t>ornecimento e sua periodicidade;</w:t>
      </w:r>
      <w:r w:rsidRPr="00C153F1">
        <w:rPr>
          <w:rFonts w:ascii="Calibri" w:hAnsi="Calibri" w:cs="Calibri"/>
          <w:szCs w:val="24"/>
        </w:rPr>
        <w:t xml:space="preserve"> alguma prática de desconto por distribuição, por região, por quantidade comprada; prêmio, crédito ou bonificação semestral ou anual, etc.</w:t>
      </w:r>
    </w:p>
    <w:p w14:paraId="6F7E11F1" w14:textId="77777777" w:rsidR="003F406B" w:rsidRPr="00C153F1" w:rsidRDefault="003F406B" w:rsidP="003F406B">
      <w:pPr>
        <w:pStyle w:val="PargrafodaLista"/>
        <w:rPr>
          <w:rFonts w:ascii="Calibri" w:hAnsi="Calibri" w:cs="Calibri"/>
          <w:szCs w:val="24"/>
        </w:rPr>
      </w:pPr>
    </w:p>
    <w:p w14:paraId="52833014" w14:textId="77777777" w:rsidR="003F406B" w:rsidRPr="00C153F1" w:rsidRDefault="003F406B" w:rsidP="00340258">
      <w:pPr>
        <w:pStyle w:val="Corpodetexto"/>
        <w:numPr>
          <w:ilvl w:val="3"/>
          <w:numId w:val="3"/>
        </w:numPr>
        <w:tabs>
          <w:tab w:val="clear" w:pos="2880"/>
          <w:tab w:val="num" w:pos="0"/>
        </w:tabs>
        <w:ind w:left="0" w:firstLine="0"/>
        <w:rPr>
          <w:rFonts w:ascii="Calibri" w:hAnsi="Calibri" w:cs="Calibri"/>
          <w:szCs w:val="24"/>
        </w:rPr>
      </w:pPr>
      <w:r w:rsidRPr="00C153F1">
        <w:rPr>
          <w:rFonts w:ascii="Calibri" w:hAnsi="Calibri" w:cs="Calibri"/>
          <w:szCs w:val="24"/>
        </w:rPr>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0DD84DE7" w14:textId="77777777" w:rsidR="003F406B" w:rsidRPr="00C153F1" w:rsidRDefault="003F406B" w:rsidP="003F406B">
      <w:pPr>
        <w:pStyle w:val="PargrafodaLista"/>
        <w:rPr>
          <w:rFonts w:ascii="Calibri" w:hAnsi="Calibri" w:cs="Calibri"/>
          <w:szCs w:val="24"/>
        </w:rPr>
      </w:pPr>
    </w:p>
    <w:p w14:paraId="3E315A34" w14:textId="77777777" w:rsidR="003F406B" w:rsidRPr="00C153F1" w:rsidRDefault="003F406B" w:rsidP="00340258">
      <w:pPr>
        <w:pStyle w:val="Corpodetexto"/>
        <w:numPr>
          <w:ilvl w:val="3"/>
          <w:numId w:val="3"/>
        </w:numPr>
        <w:tabs>
          <w:tab w:val="clear" w:pos="2880"/>
          <w:tab w:val="num" w:pos="0"/>
        </w:tabs>
        <w:ind w:left="0" w:firstLine="0"/>
        <w:rPr>
          <w:rFonts w:ascii="Calibri" w:hAnsi="Calibri" w:cs="Calibri"/>
          <w:szCs w:val="24"/>
        </w:rPr>
      </w:pPr>
      <w:r w:rsidRPr="00C153F1">
        <w:rPr>
          <w:rFonts w:ascii="Calibri" w:hAnsi="Calibri" w:cs="Calibri"/>
          <w:szCs w:val="24"/>
        </w:rPr>
        <w:t>Informar, caso haja, serviços de pós-venda (assistência técnica, controle ambiental etc.), fornecidos pela empresa produtora/exportadora a seus clientes.</w:t>
      </w:r>
    </w:p>
    <w:p w14:paraId="065E5B14" w14:textId="77777777" w:rsidR="003F406B" w:rsidRPr="00C153F1" w:rsidRDefault="003F406B" w:rsidP="003F406B">
      <w:pPr>
        <w:pStyle w:val="PargrafodaLista"/>
        <w:rPr>
          <w:rFonts w:ascii="Calibri" w:hAnsi="Calibri" w:cs="Calibri"/>
          <w:szCs w:val="24"/>
        </w:rPr>
      </w:pPr>
    </w:p>
    <w:p w14:paraId="6CD8CE1A" w14:textId="77777777" w:rsidR="003F406B" w:rsidRPr="00C153F1" w:rsidRDefault="003F406B" w:rsidP="00340258">
      <w:pPr>
        <w:pStyle w:val="Corpodetexto"/>
        <w:numPr>
          <w:ilvl w:val="3"/>
          <w:numId w:val="3"/>
        </w:numPr>
        <w:tabs>
          <w:tab w:val="clear" w:pos="2880"/>
          <w:tab w:val="num" w:pos="0"/>
        </w:tabs>
        <w:ind w:left="0" w:firstLine="0"/>
        <w:rPr>
          <w:rFonts w:ascii="Calibri" w:hAnsi="Calibri" w:cs="Calibri"/>
          <w:szCs w:val="24"/>
        </w:rPr>
      </w:pPr>
      <w:r w:rsidRPr="00C153F1">
        <w:rPr>
          <w:rFonts w:ascii="Calibri" w:hAnsi="Calibri" w:cs="Calibri"/>
          <w:szCs w:val="24"/>
        </w:rPr>
        <w:t>Informar a localização dos centros de estocagem do produto, bem como a distância média em relação aos principais clientes de sua empresa.</w:t>
      </w:r>
    </w:p>
    <w:p w14:paraId="5467B25B" w14:textId="77777777" w:rsidR="00EA171B" w:rsidRPr="00C153F1" w:rsidRDefault="00EA171B" w:rsidP="0061242C">
      <w:pPr>
        <w:pStyle w:val="Corpodetexto"/>
        <w:tabs>
          <w:tab w:val="num" w:pos="0"/>
        </w:tabs>
        <w:rPr>
          <w:rFonts w:ascii="Calibri" w:hAnsi="Calibri" w:cs="Calibri"/>
          <w:szCs w:val="24"/>
        </w:rPr>
      </w:pPr>
    </w:p>
    <w:p w14:paraId="29323117" w14:textId="69F9473C" w:rsidR="00BD0000" w:rsidRPr="00C153F1" w:rsidRDefault="00BD0000" w:rsidP="004423FA">
      <w:pPr>
        <w:pStyle w:val="Corpodetexto"/>
        <w:numPr>
          <w:ilvl w:val="3"/>
          <w:numId w:val="3"/>
        </w:numPr>
        <w:tabs>
          <w:tab w:val="clear" w:pos="2880"/>
          <w:tab w:val="num" w:pos="0"/>
        </w:tabs>
        <w:ind w:left="0" w:firstLine="0"/>
        <w:rPr>
          <w:rFonts w:ascii="Calibri" w:hAnsi="Calibri" w:cs="Calibri"/>
          <w:szCs w:val="24"/>
        </w:rPr>
      </w:pPr>
      <w:r w:rsidRPr="00C153F1">
        <w:rPr>
          <w:rFonts w:ascii="Calibri" w:hAnsi="Calibri" w:cs="Calibri"/>
          <w:szCs w:val="24"/>
        </w:rPr>
        <w:t xml:space="preserve">Preencher o </w:t>
      </w:r>
      <w:r w:rsidRPr="00C153F1">
        <w:rPr>
          <w:rFonts w:ascii="Calibri" w:hAnsi="Calibri" w:cs="Calibri"/>
          <w:b/>
          <w:bCs/>
          <w:szCs w:val="24"/>
        </w:rPr>
        <w:t>Apêndice II</w:t>
      </w:r>
      <w:r w:rsidRPr="00C153F1">
        <w:rPr>
          <w:rFonts w:ascii="Calibri" w:hAnsi="Calibri" w:cs="Calibri"/>
          <w:szCs w:val="24"/>
        </w:rPr>
        <w:t>, no caso dessa empresa ter desembaraçado</w:t>
      </w:r>
      <w:r w:rsidR="0044763A" w:rsidRPr="00C153F1">
        <w:rPr>
          <w:rFonts w:ascii="Calibri" w:hAnsi="Calibri" w:cs="Calibri"/>
          <w:szCs w:val="24"/>
        </w:rPr>
        <w:t>, de outubro de 20</w:t>
      </w:r>
      <w:r w:rsidR="007968A0">
        <w:rPr>
          <w:rFonts w:ascii="Calibri" w:hAnsi="Calibri" w:cs="Calibri"/>
          <w:szCs w:val="24"/>
        </w:rPr>
        <w:t>22</w:t>
      </w:r>
      <w:r w:rsidR="0044763A" w:rsidRPr="00C153F1">
        <w:rPr>
          <w:rFonts w:ascii="Calibri" w:hAnsi="Calibri" w:cs="Calibri"/>
          <w:szCs w:val="24"/>
        </w:rPr>
        <w:t xml:space="preserve"> a setembro de 20</w:t>
      </w:r>
      <w:r w:rsidR="007968A0">
        <w:rPr>
          <w:rFonts w:ascii="Calibri" w:hAnsi="Calibri" w:cs="Calibri"/>
          <w:szCs w:val="24"/>
        </w:rPr>
        <w:t>23</w:t>
      </w:r>
      <w:r w:rsidR="0044763A" w:rsidRPr="00C153F1">
        <w:rPr>
          <w:rFonts w:ascii="Calibri" w:hAnsi="Calibri" w:cs="Calibri"/>
          <w:b/>
          <w:szCs w:val="24"/>
        </w:rPr>
        <w:t>,</w:t>
      </w:r>
      <w:r w:rsidRPr="00C153F1">
        <w:rPr>
          <w:rFonts w:ascii="Calibri" w:hAnsi="Calibri" w:cs="Calibri"/>
          <w:szCs w:val="24"/>
        </w:rPr>
        <w:t xml:space="preserve"> importações d</w:t>
      </w:r>
      <w:r w:rsidR="0044763A" w:rsidRPr="00C153F1">
        <w:rPr>
          <w:rFonts w:ascii="Calibri" w:hAnsi="Calibri" w:cs="Calibri"/>
          <w:szCs w:val="24"/>
        </w:rPr>
        <w:t>o produto objeto da revisão.</w:t>
      </w:r>
    </w:p>
    <w:p w14:paraId="059205A4" w14:textId="77777777" w:rsidR="0044763A" w:rsidRPr="00C153F1" w:rsidRDefault="0044763A" w:rsidP="0044763A">
      <w:pPr>
        <w:pStyle w:val="PargrafodaLista"/>
        <w:rPr>
          <w:rFonts w:ascii="Calibri" w:hAnsi="Calibri" w:cs="Calibri"/>
          <w:szCs w:val="24"/>
        </w:rPr>
      </w:pPr>
    </w:p>
    <w:p w14:paraId="4DEF2697" w14:textId="77777777" w:rsidR="00BD0000" w:rsidRPr="00C153F1" w:rsidRDefault="00BD0000" w:rsidP="00340258">
      <w:pPr>
        <w:pStyle w:val="Corpodetexto"/>
        <w:numPr>
          <w:ilvl w:val="3"/>
          <w:numId w:val="3"/>
        </w:numPr>
        <w:tabs>
          <w:tab w:val="clear" w:pos="2880"/>
          <w:tab w:val="num" w:pos="0"/>
        </w:tabs>
        <w:ind w:left="0" w:firstLine="0"/>
        <w:rPr>
          <w:rFonts w:ascii="Calibri" w:hAnsi="Calibri" w:cs="Calibri"/>
          <w:szCs w:val="24"/>
        </w:rPr>
      </w:pPr>
      <w:r w:rsidRPr="00C153F1">
        <w:rPr>
          <w:rFonts w:ascii="Calibri" w:hAnsi="Calibri" w:cs="Calibri"/>
          <w:szCs w:val="24"/>
        </w:rPr>
        <w:t xml:space="preserve">O preenchimento dos campos do </w:t>
      </w:r>
      <w:r w:rsidRPr="00C153F1">
        <w:rPr>
          <w:rFonts w:ascii="Calibri" w:hAnsi="Calibri" w:cs="Calibri"/>
          <w:b/>
          <w:szCs w:val="24"/>
        </w:rPr>
        <w:t xml:space="preserve">Apêndice II </w:t>
      </w:r>
      <w:r w:rsidRPr="00C153F1">
        <w:rPr>
          <w:rFonts w:ascii="Calibri" w:hAnsi="Calibri" w:cs="Calibri"/>
          <w:szCs w:val="24"/>
        </w:rPr>
        <w:t>deverá ser realizado em conformidade com as instruções abaixo</w:t>
      </w:r>
      <w:r w:rsidRPr="00C153F1">
        <w:rPr>
          <w:rFonts w:ascii="Calibri" w:hAnsi="Calibri" w:cs="Calibri"/>
          <w:b/>
          <w:szCs w:val="24"/>
        </w:rPr>
        <w:t>.</w:t>
      </w:r>
    </w:p>
    <w:p w14:paraId="6AA849AB" w14:textId="77777777" w:rsidR="00BD0000" w:rsidRPr="00C153F1" w:rsidRDefault="00BD0000" w:rsidP="00BD0000">
      <w:pPr>
        <w:ind w:left="-142" w:right="-199"/>
        <w:jc w:val="both"/>
        <w:rPr>
          <w:rFonts w:ascii="Calibri" w:hAnsi="Calibri" w:cs="Calibri"/>
          <w:szCs w:val="24"/>
        </w:rPr>
      </w:pPr>
    </w:p>
    <w:p w14:paraId="551F04A7" w14:textId="77777777" w:rsidR="00BD0000" w:rsidRPr="00C153F1" w:rsidRDefault="00BD0000" w:rsidP="00BD0000">
      <w:pPr>
        <w:pStyle w:val="PargrafodaLista"/>
        <w:numPr>
          <w:ilvl w:val="0"/>
          <w:numId w:val="16"/>
        </w:numPr>
        <w:ind w:right="-199"/>
        <w:jc w:val="both"/>
        <w:rPr>
          <w:rFonts w:ascii="Calibri" w:hAnsi="Calibri" w:cs="Calibri"/>
          <w:szCs w:val="24"/>
        </w:rPr>
      </w:pPr>
      <w:r w:rsidRPr="00C153F1">
        <w:rPr>
          <w:rFonts w:ascii="Calibri" w:hAnsi="Calibri" w:cs="Calibri"/>
          <w:szCs w:val="24"/>
        </w:rPr>
        <w:lastRenderedPageBreak/>
        <w:t xml:space="preserve">Os campos </w:t>
      </w:r>
      <w:r w:rsidRPr="00C153F1">
        <w:rPr>
          <w:rFonts w:ascii="Calibri" w:hAnsi="Calibri" w:cs="Calibri"/>
          <w:iCs/>
        </w:rPr>
        <w:t>n</w:t>
      </w:r>
      <w:r w:rsidRPr="00C153F1">
        <w:rPr>
          <w:rFonts w:ascii="Calibri" w:hAnsi="Calibri" w:cs="Calibri"/>
          <w:iCs/>
          <w:u w:val="single"/>
          <w:vertAlign w:val="superscript"/>
        </w:rPr>
        <w:t>os</w:t>
      </w:r>
      <w:r w:rsidRPr="00C153F1">
        <w:rPr>
          <w:rFonts w:ascii="Calibri" w:hAnsi="Calibri" w:cs="Calibri"/>
          <w:iCs/>
        </w:rPr>
        <w:t xml:space="preserve"> 01 a 14 deverão ser preenchidos de acordo com os documentos utilizados no desembaraço da mercadoria.</w:t>
      </w:r>
    </w:p>
    <w:p w14:paraId="22026B36" w14:textId="3F2EEB50" w:rsidR="00BD0000" w:rsidRPr="00C153F1" w:rsidRDefault="00BD0000" w:rsidP="00BD0000">
      <w:pPr>
        <w:pStyle w:val="PargrafodaLista"/>
        <w:numPr>
          <w:ilvl w:val="0"/>
          <w:numId w:val="16"/>
        </w:numPr>
        <w:ind w:right="-199"/>
        <w:jc w:val="both"/>
        <w:rPr>
          <w:rFonts w:ascii="Calibri" w:hAnsi="Calibri" w:cs="Calibri"/>
          <w:szCs w:val="24"/>
        </w:rPr>
      </w:pPr>
      <w:r w:rsidRPr="00C153F1">
        <w:rPr>
          <w:rFonts w:ascii="Calibri" w:hAnsi="Calibri" w:cs="Calibri"/>
          <w:iCs/>
        </w:rPr>
        <w:t>Nos campos n</w:t>
      </w:r>
      <w:r w:rsidRPr="00C153F1">
        <w:rPr>
          <w:rFonts w:ascii="Calibri" w:hAnsi="Calibri" w:cs="Calibri"/>
          <w:iCs/>
          <w:u w:val="single"/>
          <w:vertAlign w:val="superscript"/>
        </w:rPr>
        <w:t>os</w:t>
      </w:r>
      <w:r w:rsidRPr="00C153F1">
        <w:rPr>
          <w:rFonts w:ascii="Calibri" w:hAnsi="Calibri" w:cs="Calibri"/>
          <w:iCs/>
        </w:rPr>
        <w:t xml:space="preserve"> 15 a 3</w:t>
      </w:r>
      <w:r w:rsidR="00A5417A">
        <w:rPr>
          <w:rFonts w:ascii="Calibri" w:hAnsi="Calibri" w:cs="Calibri"/>
          <w:iCs/>
        </w:rPr>
        <w:t>9</w:t>
      </w:r>
      <w:r w:rsidRPr="00C153F1">
        <w:rPr>
          <w:rFonts w:ascii="Calibri" w:hAnsi="Calibri" w:cs="Calibri"/>
          <w:iCs/>
        </w:rPr>
        <w:t xml:space="preserve"> deverão ser informados os valores totais (em reais) das despesas de internação efetivamente incorridas no desembaraço da mercadoria no Brasil. Não há necessidade de informar os valores incorridos com os seguintes tributos: ICMS, IPI, PIS e COFINS. </w:t>
      </w:r>
      <w:r w:rsidRPr="00C153F1">
        <w:rPr>
          <w:rFonts w:ascii="Calibri" w:hAnsi="Calibri" w:cs="Calibri"/>
        </w:rPr>
        <w:t xml:space="preserve">Caso uma mesma </w:t>
      </w:r>
      <w:r w:rsidR="00502046" w:rsidRPr="00C153F1">
        <w:rPr>
          <w:rFonts w:ascii="Calibri" w:hAnsi="Calibri" w:cs="Calibri"/>
        </w:rPr>
        <w:t>declaração de i</w:t>
      </w:r>
      <w:r w:rsidRPr="00C153F1">
        <w:rPr>
          <w:rFonts w:ascii="Calibri" w:hAnsi="Calibri" w:cs="Calibri"/>
        </w:rPr>
        <w:t xml:space="preserve">mportação ampare a internação de outros produtos, além do objeto da </w:t>
      </w:r>
      <w:r w:rsidR="0044763A" w:rsidRPr="00C153F1">
        <w:rPr>
          <w:rFonts w:ascii="Calibri" w:hAnsi="Calibri" w:cs="Calibri"/>
        </w:rPr>
        <w:t>revisão</w:t>
      </w:r>
      <w:r w:rsidRPr="00C153F1">
        <w:rPr>
          <w:rFonts w:ascii="Calibri" w:hAnsi="Calibri" w:cs="Calibri"/>
        </w:rPr>
        <w:t>, explicar a metodologia utilizada pela empresa para o cálculo do rateio dessas despesas de internação.</w:t>
      </w:r>
    </w:p>
    <w:p w14:paraId="51D7C9B6" w14:textId="77777777" w:rsidR="00BD0000" w:rsidRPr="00C153F1" w:rsidRDefault="00BD0000" w:rsidP="00BD0000">
      <w:pPr>
        <w:jc w:val="both"/>
        <w:rPr>
          <w:rFonts w:ascii="Calibri" w:hAnsi="Calibri" w:cs="Calibri"/>
          <w:b/>
          <w:szCs w:val="24"/>
        </w:rPr>
      </w:pPr>
    </w:p>
    <w:p w14:paraId="5E6235D0" w14:textId="0BF46AF5" w:rsidR="00BD0000" w:rsidRPr="00C153F1" w:rsidRDefault="00BD0000" w:rsidP="00BD0000">
      <w:pPr>
        <w:pStyle w:val="Recuodecorpodetexto3"/>
        <w:ind w:left="-142" w:right="-199"/>
        <w:rPr>
          <w:rFonts w:ascii="Calibri" w:hAnsi="Calibri" w:cs="Calibri"/>
          <w:b/>
          <w:szCs w:val="24"/>
        </w:rPr>
      </w:pPr>
      <w:r w:rsidRPr="00C153F1">
        <w:rPr>
          <w:rFonts w:ascii="Calibri" w:hAnsi="Calibri" w:cs="Calibri"/>
          <w:szCs w:val="24"/>
        </w:rPr>
        <w:t>13.</w:t>
      </w:r>
      <w:r w:rsidRPr="00C153F1">
        <w:rPr>
          <w:rFonts w:ascii="Calibri" w:hAnsi="Calibri" w:cs="Calibri"/>
          <w:szCs w:val="24"/>
        </w:rPr>
        <w:tab/>
        <w:t xml:space="preserve">Preencher o </w:t>
      </w:r>
      <w:r w:rsidRPr="00C153F1">
        <w:rPr>
          <w:rFonts w:ascii="Calibri" w:hAnsi="Calibri" w:cs="Calibri"/>
          <w:b/>
          <w:bCs/>
          <w:szCs w:val="24"/>
        </w:rPr>
        <w:t>Apêndice III</w:t>
      </w:r>
      <w:r w:rsidRPr="00C153F1">
        <w:rPr>
          <w:rFonts w:ascii="Calibri" w:hAnsi="Calibri" w:cs="Calibri"/>
          <w:szCs w:val="24"/>
        </w:rPr>
        <w:t xml:space="preserve">, no caso </w:t>
      </w:r>
      <w:r w:rsidR="00E35CF0" w:rsidRPr="00C153F1">
        <w:rPr>
          <w:rFonts w:ascii="Calibri" w:hAnsi="Calibri" w:cs="Calibri"/>
          <w:szCs w:val="24"/>
        </w:rPr>
        <w:t xml:space="preserve">dessa empresa ter desembaraçado importações, de </w:t>
      </w:r>
      <w:r w:rsidR="00E62328" w:rsidRPr="00C153F1">
        <w:rPr>
          <w:rFonts w:ascii="Calibri" w:hAnsi="Calibri" w:cs="Calibri"/>
          <w:szCs w:val="24"/>
        </w:rPr>
        <w:t>outubro de 201</w:t>
      </w:r>
      <w:r w:rsidR="007968A0">
        <w:rPr>
          <w:rFonts w:ascii="Calibri" w:hAnsi="Calibri" w:cs="Calibri"/>
          <w:szCs w:val="24"/>
        </w:rPr>
        <w:t>9</w:t>
      </w:r>
      <w:r w:rsidR="00E62328" w:rsidRPr="00C153F1">
        <w:rPr>
          <w:rFonts w:ascii="Calibri" w:hAnsi="Calibri" w:cs="Calibri"/>
          <w:szCs w:val="24"/>
        </w:rPr>
        <w:t xml:space="preserve"> a setembro de 20</w:t>
      </w:r>
      <w:r w:rsidR="007968A0">
        <w:rPr>
          <w:rFonts w:ascii="Calibri" w:hAnsi="Calibri" w:cs="Calibri"/>
          <w:szCs w:val="24"/>
        </w:rPr>
        <w:t>22</w:t>
      </w:r>
      <w:r w:rsidR="00E35CF0" w:rsidRPr="00C153F1">
        <w:rPr>
          <w:rFonts w:ascii="Calibri" w:hAnsi="Calibri" w:cs="Calibri"/>
          <w:b/>
          <w:szCs w:val="24"/>
        </w:rPr>
        <w:t>,</w:t>
      </w:r>
      <w:r w:rsidR="00E35CF0" w:rsidRPr="00C153F1">
        <w:rPr>
          <w:rFonts w:ascii="Calibri" w:hAnsi="Calibri" w:cs="Calibri"/>
          <w:szCs w:val="24"/>
        </w:rPr>
        <w:t xml:space="preserve"> d</w:t>
      </w:r>
      <w:r w:rsidR="00E62328" w:rsidRPr="00C153F1">
        <w:rPr>
          <w:rFonts w:ascii="Calibri" w:hAnsi="Calibri" w:cs="Calibri"/>
          <w:szCs w:val="24"/>
        </w:rPr>
        <w:t>o produto objeto desta revisão.</w:t>
      </w:r>
    </w:p>
    <w:p w14:paraId="78B75F93" w14:textId="77777777" w:rsidR="00BD0000" w:rsidRPr="00C153F1" w:rsidRDefault="00BD0000" w:rsidP="00BD0000">
      <w:pPr>
        <w:pStyle w:val="Recuodecorpodetexto3"/>
        <w:ind w:left="-142" w:right="-199"/>
        <w:rPr>
          <w:rFonts w:ascii="Calibri" w:hAnsi="Calibri" w:cs="Calibri"/>
          <w:b/>
          <w:szCs w:val="24"/>
        </w:rPr>
      </w:pPr>
    </w:p>
    <w:p w14:paraId="2DDA83A3" w14:textId="77777777" w:rsidR="00BD0000" w:rsidRPr="00C153F1" w:rsidRDefault="00BD0000" w:rsidP="00BD0000">
      <w:pPr>
        <w:pStyle w:val="Recuodecorpodetexto3"/>
        <w:ind w:left="-142" w:right="-199"/>
        <w:rPr>
          <w:rFonts w:ascii="Calibri" w:hAnsi="Calibri" w:cs="Calibri"/>
          <w:b/>
          <w:szCs w:val="24"/>
        </w:rPr>
      </w:pPr>
      <w:r w:rsidRPr="00C153F1">
        <w:rPr>
          <w:rFonts w:ascii="Calibri" w:hAnsi="Calibri" w:cs="Calibri"/>
          <w:szCs w:val="24"/>
        </w:rPr>
        <w:t>14.</w:t>
      </w:r>
      <w:r w:rsidRPr="00C153F1">
        <w:rPr>
          <w:rFonts w:ascii="Calibri" w:hAnsi="Calibri" w:cs="Calibri"/>
          <w:szCs w:val="24"/>
        </w:rPr>
        <w:tab/>
        <w:t xml:space="preserve">O preenchimento dos campos do </w:t>
      </w:r>
      <w:r w:rsidRPr="00C153F1">
        <w:rPr>
          <w:rFonts w:ascii="Calibri" w:hAnsi="Calibri" w:cs="Calibri"/>
          <w:b/>
          <w:szCs w:val="24"/>
        </w:rPr>
        <w:t xml:space="preserve">Apêndice III </w:t>
      </w:r>
      <w:r w:rsidRPr="00C153F1">
        <w:rPr>
          <w:rFonts w:ascii="Calibri" w:hAnsi="Calibri" w:cs="Calibri"/>
          <w:szCs w:val="24"/>
        </w:rPr>
        <w:t>deverá ser realizado em conformidade com as instruções abaixo</w:t>
      </w:r>
      <w:r w:rsidRPr="00C153F1">
        <w:rPr>
          <w:rFonts w:ascii="Calibri" w:hAnsi="Calibri" w:cs="Calibri"/>
          <w:b/>
          <w:szCs w:val="24"/>
        </w:rPr>
        <w:t>.</w:t>
      </w:r>
    </w:p>
    <w:p w14:paraId="32F8DA29" w14:textId="77777777" w:rsidR="00BD0000" w:rsidRPr="00C153F1" w:rsidRDefault="00BD0000" w:rsidP="00BD0000">
      <w:pPr>
        <w:pStyle w:val="Recuodecorpodetexto3"/>
        <w:ind w:left="-142" w:right="-199"/>
        <w:rPr>
          <w:rFonts w:ascii="Calibri" w:hAnsi="Calibri" w:cs="Calibri"/>
          <w:szCs w:val="24"/>
        </w:rPr>
      </w:pPr>
    </w:p>
    <w:p w14:paraId="0FD6177C" w14:textId="77777777" w:rsidR="00BD0000" w:rsidRPr="00C153F1" w:rsidRDefault="00BD0000" w:rsidP="00BD0000">
      <w:pPr>
        <w:pStyle w:val="Recuodecorpodetexto3"/>
        <w:numPr>
          <w:ilvl w:val="0"/>
          <w:numId w:val="17"/>
        </w:numPr>
        <w:ind w:right="-199"/>
        <w:rPr>
          <w:rFonts w:ascii="Calibri" w:hAnsi="Calibri" w:cs="Calibri"/>
          <w:b/>
          <w:szCs w:val="24"/>
        </w:rPr>
      </w:pPr>
      <w:r w:rsidRPr="00C153F1">
        <w:rPr>
          <w:rFonts w:ascii="Calibri" w:hAnsi="Calibri" w:cs="Calibri"/>
          <w:szCs w:val="24"/>
        </w:rPr>
        <w:t xml:space="preserve">Os campos </w:t>
      </w:r>
      <w:r w:rsidRPr="00C153F1">
        <w:rPr>
          <w:rFonts w:ascii="Calibri" w:hAnsi="Calibri" w:cs="Calibri"/>
          <w:iCs/>
          <w:szCs w:val="24"/>
        </w:rPr>
        <w:t>n</w:t>
      </w:r>
      <w:r w:rsidRPr="00C153F1">
        <w:rPr>
          <w:rFonts w:ascii="Calibri" w:hAnsi="Calibri" w:cs="Calibri"/>
          <w:iCs/>
          <w:szCs w:val="24"/>
          <w:u w:val="single"/>
          <w:vertAlign w:val="superscript"/>
        </w:rPr>
        <w:t>os</w:t>
      </w:r>
      <w:r w:rsidRPr="00C153F1">
        <w:rPr>
          <w:rFonts w:ascii="Calibri" w:hAnsi="Calibri" w:cs="Calibri"/>
          <w:iCs/>
          <w:szCs w:val="24"/>
        </w:rPr>
        <w:t xml:space="preserve"> 01 a 05 deverão ser preenchidos de acordo com os documentos utilizados no desembaraço da mercadoria.</w:t>
      </w:r>
    </w:p>
    <w:p w14:paraId="234FB98E" w14:textId="77777777" w:rsidR="00BD0000" w:rsidRPr="00C153F1" w:rsidRDefault="00BD0000" w:rsidP="00BD0000">
      <w:pPr>
        <w:pStyle w:val="Recuodecorpodetexto3"/>
        <w:ind w:right="-199"/>
        <w:rPr>
          <w:rFonts w:ascii="Calibri" w:hAnsi="Calibri" w:cs="Calibri"/>
          <w:b/>
          <w:szCs w:val="24"/>
        </w:rPr>
      </w:pPr>
    </w:p>
    <w:p w14:paraId="448E3754" w14:textId="03440E64" w:rsidR="00BD0000" w:rsidRPr="00C153F1" w:rsidRDefault="00BD0000" w:rsidP="00BD0000">
      <w:pPr>
        <w:pStyle w:val="Recuodecorpodetexto3"/>
        <w:ind w:left="-142" w:right="-198"/>
        <w:rPr>
          <w:rFonts w:ascii="Calibri" w:hAnsi="Calibri" w:cs="Calibri"/>
          <w:szCs w:val="24"/>
        </w:rPr>
      </w:pPr>
      <w:r w:rsidRPr="00C153F1">
        <w:rPr>
          <w:rFonts w:ascii="Calibri" w:hAnsi="Calibri" w:cs="Calibri"/>
          <w:szCs w:val="24"/>
        </w:rPr>
        <w:t>15.</w:t>
      </w:r>
      <w:r w:rsidRPr="00C153F1">
        <w:rPr>
          <w:rFonts w:ascii="Calibri" w:hAnsi="Calibri" w:cs="Calibri"/>
          <w:szCs w:val="24"/>
        </w:rPr>
        <w:tab/>
        <w:t>Apresentar cópia das demonstrações financeiras da empresa dos anos/exercícios de 20</w:t>
      </w:r>
      <w:r w:rsidR="00566387">
        <w:rPr>
          <w:rFonts w:ascii="Calibri" w:hAnsi="Calibri" w:cs="Calibri"/>
          <w:szCs w:val="24"/>
        </w:rPr>
        <w:t>22</w:t>
      </w:r>
      <w:r w:rsidRPr="00C153F1">
        <w:rPr>
          <w:rFonts w:ascii="Calibri" w:hAnsi="Calibri" w:cs="Calibri"/>
          <w:szCs w:val="24"/>
        </w:rPr>
        <w:t xml:space="preserve"> e 20</w:t>
      </w:r>
      <w:r w:rsidR="00566387">
        <w:rPr>
          <w:rFonts w:ascii="Calibri" w:hAnsi="Calibri" w:cs="Calibri"/>
          <w:szCs w:val="24"/>
        </w:rPr>
        <w:t>23</w:t>
      </w:r>
      <w:r w:rsidRPr="00C153F1">
        <w:rPr>
          <w:rFonts w:ascii="Calibri" w:hAnsi="Calibri" w:cs="Calibri"/>
          <w:szCs w:val="24"/>
        </w:rPr>
        <w:t>.</w:t>
      </w:r>
    </w:p>
    <w:p w14:paraId="1EED7AF1" w14:textId="77777777" w:rsidR="00BD0000" w:rsidRPr="00C153F1" w:rsidRDefault="00BD0000" w:rsidP="00BD0000">
      <w:pPr>
        <w:pStyle w:val="Recuodecorpodetexto3"/>
        <w:ind w:left="-142" w:right="-199"/>
        <w:rPr>
          <w:rFonts w:ascii="Calibri" w:hAnsi="Calibri" w:cs="Calibri"/>
          <w:szCs w:val="24"/>
        </w:rPr>
      </w:pPr>
    </w:p>
    <w:p w14:paraId="635F9442" w14:textId="77777777" w:rsidR="00BD0000" w:rsidRPr="00C153F1" w:rsidRDefault="00BD0000" w:rsidP="00BD0000">
      <w:pPr>
        <w:pStyle w:val="Recuodecorpodetexto3"/>
        <w:ind w:left="-142" w:right="-198"/>
        <w:rPr>
          <w:rFonts w:ascii="Calibri" w:hAnsi="Calibri" w:cs="Calibri"/>
          <w:szCs w:val="24"/>
        </w:rPr>
      </w:pPr>
    </w:p>
    <w:p w14:paraId="570DC69A" w14:textId="77777777" w:rsidR="00BD0000" w:rsidRPr="00C153F1" w:rsidRDefault="00BD0000" w:rsidP="00BD0000">
      <w:pPr>
        <w:pStyle w:val="Recuodecorpodetexto3"/>
        <w:ind w:left="-142" w:right="-198"/>
        <w:rPr>
          <w:rFonts w:ascii="Calibri" w:hAnsi="Calibri" w:cs="Calibri"/>
          <w:szCs w:val="24"/>
        </w:rPr>
      </w:pPr>
    </w:p>
    <w:p w14:paraId="3412C225" w14:textId="77777777" w:rsidR="00BD0000" w:rsidRPr="00C153F1" w:rsidRDefault="00BD0000" w:rsidP="00BD0000">
      <w:pPr>
        <w:pStyle w:val="Recuodecorpodetexto3"/>
        <w:ind w:left="-142" w:right="-198"/>
        <w:rPr>
          <w:rFonts w:ascii="Calibri" w:hAnsi="Calibri" w:cs="Calibri"/>
          <w:szCs w:val="24"/>
        </w:rPr>
      </w:pPr>
    </w:p>
    <w:p w14:paraId="30367CEF" w14:textId="77777777" w:rsidR="007E4A62" w:rsidRDefault="007E4A62" w:rsidP="007E4A62">
      <w:pPr>
        <w:tabs>
          <w:tab w:val="left" w:pos="709"/>
        </w:tabs>
        <w:jc w:val="both"/>
        <w:rPr>
          <w:rFonts w:ascii="Calibri" w:hAnsi="Calibri" w:cs="Calibri"/>
          <w:szCs w:val="24"/>
        </w:rPr>
      </w:pPr>
    </w:p>
    <w:p w14:paraId="51EF6A6D" w14:textId="77777777" w:rsidR="00875C82" w:rsidRDefault="00875C82" w:rsidP="00875C82">
      <w:pPr>
        <w:pStyle w:val="Ttulo1"/>
        <w:keepNext w:val="0"/>
        <w:pBdr>
          <w:top w:val="none" w:sz="0" w:space="0" w:color="auto"/>
          <w:left w:val="none" w:sz="0" w:space="0" w:color="auto"/>
          <w:bottom w:val="none" w:sz="0" w:space="0" w:color="auto"/>
          <w:right w:val="none" w:sz="0" w:space="0" w:color="auto"/>
        </w:pBdr>
        <w:rPr>
          <w:rFonts w:asciiTheme="minorHAnsi" w:hAnsiTheme="minorHAnsi" w:cstheme="minorHAnsi"/>
          <w:szCs w:val="24"/>
        </w:rPr>
      </w:pPr>
      <w:r>
        <w:rPr>
          <w:rFonts w:asciiTheme="minorHAnsi" w:hAnsiTheme="minorHAnsi" w:cstheme="minorHAnsi"/>
          <w:szCs w:val="24"/>
        </w:rPr>
        <w:br w:type="page"/>
      </w:r>
    </w:p>
    <w:p w14:paraId="706F3275" w14:textId="768E736F" w:rsidR="00875C82" w:rsidRPr="00566387" w:rsidRDefault="00875C82" w:rsidP="00875C82">
      <w:pPr>
        <w:pStyle w:val="Ttulo1"/>
        <w:keepNext w:val="0"/>
        <w:pBdr>
          <w:top w:val="none" w:sz="0" w:space="0" w:color="auto"/>
          <w:left w:val="none" w:sz="0" w:space="0" w:color="auto"/>
          <w:bottom w:val="none" w:sz="0" w:space="0" w:color="auto"/>
          <w:right w:val="none" w:sz="0" w:space="0" w:color="auto"/>
        </w:pBdr>
        <w:rPr>
          <w:rFonts w:ascii="Calibri" w:hAnsi="Calibri" w:cs="Calibri"/>
          <w:szCs w:val="24"/>
        </w:rPr>
      </w:pPr>
      <w:r w:rsidRPr="00566387">
        <w:rPr>
          <w:rFonts w:ascii="Calibri" w:hAnsi="Calibri" w:cs="Calibri"/>
          <w:szCs w:val="24"/>
        </w:rPr>
        <w:lastRenderedPageBreak/>
        <w:t>ANEXO I</w:t>
      </w:r>
    </w:p>
    <w:p w14:paraId="74EFB27B" w14:textId="77777777" w:rsidR="00875C82" w:rsidRPr="00566387" w:rsidRDefault="00875C82" w:rsidP="00875C82">
      <w:pPr>
        <w:jc w:val="both"/>
        <w:rPr>
          <w:rFonts w:ascii="Calibri" w:hAnsi="Calibri" w:cs="Calibri"/>
          <w:szCs w:val="24"/>
        </w:rPr>
      </w:pPr>
    </w:p>
    <w:p w14:paraId="2A9EFBD1" w14:textId="77777777" w:rsidR="00875C82" w:rsidRPr="00566387" w:rsidRDefault="00875C82" w:rsidP="00875C82">
      <w:pPr>
        <w:jc w:val="both"/>
        <w:rPr>
          <w:rFonts w:ascii="Calibri" w:hAnsi="Calibri" w:cs="Calibri"/>
          <w:iCs/>
          <w:szCs w:val="24"/>
        </w:rPr>
      </w:pPr>
      <w:r w:rsidRPr="00566387">
        <w:rPr>
          <w:rFonts w:ascii="Calibri" w:hAnsi="Calibri" w:cs="Calibri"/>
          <w:iCs/>
          <w:color w:val="000000"/>
          <w:szCs w:val="24"/>
        </w:rPr>
        <w:t xml:space="preserve">SRF </w:t>
      </w:r>
      <w:proofErr w:type="spellStart"/>
      <w:r w:rsidRPr="00566387">
        <w:rPr>
          <w:rFonts w:ascii="Calibri" w:hAnsi="Calibri" w:cs="Calibri"/>
          <w:iCs/>
          <w:color w:val="000000"/>
          <w:szCs w:val="24"/>
        </w:rPr>
        <w:t>Limited</w:t>
      </w:r>
      <w:proofErr w:type="spellEnd"/>
    </w:p>
    <w:p w14:paraId="1DBCD61F" w14:textId="77777777" w:rsidR="00875C82" w:rsidRPr="00C153F1" w:rsidRDefault="00875C82" w:rsidP="007E4A62">
      <w:pPr>
        <w:tabs>
          <w:tab w:val="left" w:pos="709"/>
        </w:tabs>
        <w:jc w:val="both"/>
        <w:rPr>
          <w:rFonts w:ascii="Calibri" w:hAnsi="Calibri" w:cs="Calibri"/>
          <w:szCs w:val="24"/>
        </w:rPr>
      </w:pPr>
    </w:p>
    <w:p w14:paraId="74E720C0" w14:textId="77777777" w:rsidR="00566387" w:rsidRDefault="00566387" w:rsidP="00566387">
      <w:pPr>
        <w:pStyle w:val="Ttulo1"/>
        <w:pBdr>
          <w:top w:val="none" w:sz="0" w:space="0" w:color="auto"/>
          <w:left w:val="none" w:sz="0" w:space="0" w:color="auto"/>
          <w:bottom w:val="none" w:sz="0" w:space="0" w:color="auto"/>
          <w:right w:val="none" w:sz="0" w:space="0" w:color="auto"/>
        </w:pBdr>
        <w:rPr>
          <w:rFonts w:ascii="Calibri" w:hAnsi="Calibri" w:cs="Calibri"/>
        </w:rPr>
      </w:pPr>
      <w:r>
        <w:rPr>
          <w:rFonts w:ascii="Calibri" w:hAnsi="Calibri" w:cs="Calibri"/>
        </w:rPr>
        <w:br w:type="page"/>
      </w:r>
    </w:p>
    <w:p w14:paraId="03EA2591" w14:textId="3088EB33" w:rsidR="00875C82" w:rsidRPr="00D46729" w:rsidRDefault="00C85C87" w:rsidP="00566387">
      <w:pPr>
        <w:pStyle w:val="Ttulo1"/>
        <w:pBdr>
          <w:top w:val="none" w:sz="0" w:space="0" w:color="auto"/>
          <w:left w:val="none" w:sz="0" w:space="0" w:color="auto"/>
          <w:bottom w:val="none" w:sz="0" w:space="0" w:color="auto"/>
          <w:right w:val="none" w:sz="0" w:space="0" w:color="auto"/>
        </w:pBdr>
        <w:rPr>
          <w:rFonts w:ascii="Calibri" w:hAnsi="Calibri" w:cs="Calibri"/>
        </w:rPr>
      </w:pPr>
      <w:r>
        <w:rPr>
          <w:rFonts w:ascii="Calibri" w:hAnsi="Calibri" w:cs="Calibri"/>
        </w:rPr>
        <w:lastRenderedPageBreak/>
        <w:t xml:space="preserve">APÊNDICE </w:t>
      </w:r>
      <w:r w:rsidR="00875C82" w:rsidRPr="00D46729">
        <w:rPr>
          <w:rFonts w:ascii="Calibri" w:hAnsi="Calibri" w:cs="Calibri"/>
        </w:rPr>
        <w:t>I</w:t>
      </w:r>
    </w:p>
    <w:p w14:paraId="48AFEA04" w14:textId="77777777" w:rsidR="00875C82" w:rsidRPr="00C153F1" w:rsidRDefault="00875C82" w:rsidP="00875C82">
      <w:pPr>
        <w:jc w:val="center"/>
        <w:rPr>
          <w:rFonts w:ascii="Calibri" w:hAnsi="Calibri" w:cs="Calibri"/>
          <w:b/>
          <w:szCs w:val="24"/>
        </w:rPr>
      </w:pPr>
    </w:p>
    <w:p w14:paraId="1FB17A17" w14:textId="77777777" w:rsidR="00875C82" w:rsidRPr="00C153F1" w:rsidRDefault="00875C82" w:rsidP="00875C82">
      <w:pPr>
        <w:jc w:val="center"/>
        <w:rPr>
          <w:rFonts w:ascii="Calibri" w:hAnsi="Calibri" w:cs="Calibri"/>
          <w:b/>
          <w:szCs w:val="24"/>
        </w:rPr>
      </w:pPr>
      <w:r w:rsidRPr="00C153F1">
        <w:rPr>
          <w:rFonts w:ascii="Calibri" w:hAnsi="Calibri" w:cs="Calibri"/>
          <w:b/>
          <w:szCs w:val="24"/>
        </w:rPr>
        <w:t>TERMO DE RESPONSABILIDADE</w:t>
      </w:r>
    </w:p>
    <w:p w14:paraId="76A587A3" w14:textId="77777777" w:rsidR="00875C82" w:rsidRPr="00C153F1" w:rsidRDefault="00875C82" w:rsidP="00875C82">
      <w:pPr>
        <w:rPr>
          <w:rFonts w:ascii="Calibri" w:hAnsi="Calibri" w:cs="Calibri"/>
          <w:szCs w:val="24"/>
        </w:rPr>
      </w:pPr>
    </w:p>
    <w:p w14:paraId="47517CC3" w14:textId="77777777" w:rsidR="00875C82" w:rsidRPr="00C153F1" w:rsidRDefault="00875C82" w:rsidP="00875C82">
      <w:pPr>
        <w:rPr>
          <w:rFonts w:ascii="Calibri" w:hAnsi="Calibri" w:cs="Calibri"/>
          <w:szCs w:val="24"/>
        </w:rPr>
      </w:pPr>
    </w:p>
    <w:p w14:paraId="1C2C2B1F" w14:textId="77777777" w:rsidR="00875C82" w:rsidRPr="00C153F1" w:rsidRDefault="00875C82" w:rsidP="00875C82">
      <w:pPr>
        <w:rPr>
          <w:rFonts w:ascii="Calibri" w:hAnsi="Calibri" w:cs="Calibri"/>
          <w:szCs w:val="24"/>
        </w:rPr>
      </w:pPr>
    </w:p>
    <w:p w14:paraId="657EF56A" w14:textId="77777777" w:rsidR="00875C82" w:rsidRPr="00C153F1" w:rsidRDefault="00875C82" w:rsidP="00875C82">
      <w:pPr>
        <w:rPr>
          <w:rFonts w:ascii="Calibri" w:hAnsi="Calibri" w:cs="Calibri"/>
          <w:szCs w:val="24"/>
        </w:rPr>
      </w:pPr>
      <w:r w:rsidRPr="00C153F1">
        <w:rPr>
          <w:rFonts w:ascii="Calibri" w:hAnsi="Calibri" w:cs="Calibri"/>
          <w:szCs w:val="24"/>
        </w:rPr>
        <w:t>PARTE INTERESSADA:</w:t>
      </w:r>
    </w:p>
    <w:p w14:paraId="5299C357" w14:textId="77777777" w:rsidR="00875C82" w:rsidRPr="00C153F1" w:rsidRDefault="00875C82" w:rsidP="00875C82">
      <w:pPr>
        <w:rPr>
          <w:rFonts w:ascii="Calibri" w:hAnsi="Calibri" w:cs="Calibri"/>
          <w:szCs w:val="24"/>
        </w:rPr>
      </w:pPr>
    </w:p>
    <w:p w14:paraId="6FE7C6A8" w14:textId="77777777" w:rsidR="00875C82" w:rsidRPr="00C153F1" w:rsidRDefault="00875C82" w:rsidP="00875C82">
      <w:pPr>
        <w:rPr>
          <w:rFonts w:ascii="Calibri" w:hAnsi="Calibri" w:cs="Calibri"/>
          <w:szCs w:val="24"/>
        </w:rPr>
      </w:pPr>
      <w:r w:rsidRPr="00C153F1">
        <w:rPr>
          <w:rFonts w:ascii="Calibri" w:hAnsi="Calibri" w:cs="Calibri"/>
          <w:szCs w:val="24"/>
        </w:rPr>
        <w:t>REPRESENTANTE LEGAL:</w:t>
      </w:r>
    </w:p>
    <w:p w14:paraId="29BD0402" w14:textId="77777777" w:rsidR="00875C82" w:rsidRPr="00C153F1" w:rsidRDefault="00875C82" w:rsidP="00875C82">
      <w:pPr>
        <w:jc w:val="both"/>
        <w:rPr>
          <w:rFonts w:ascii="Calibri" w:hAnsi="Calibri" w:cs="Calibri"/>
          <w:szCs w:val="24"/>
        </w:rPr>
      </w:pPr>
    </w:p>
    <w:p w14:paraId="534F86A2" w14:textId="77777777" w:rsidR="00875C82" w:rsidRPr="00C153F1" w:rsidRDefault="00875C82" w:rsidP="00875C82">
      <w:pPr>
        <w:jc w:val="both"/>
        <w:rPr>
          <w:rFonts w:ascii="Calibri" w:hAnsi="Calibri" w:cs="Calibri"/>
          <w:szCs w:val="24"/>
        </w:rPr>
      </w:pPr>
      <w:r w:rsidRPr="00C153F1">
        <w:rPr>
          <w:rFonts w:ascii="Calibri" w:hAnsi="Calibri" w:cs="Calibri"/>
          <w:szCs w:val="24"/>
        </w:rPr>
        <w:t>CARGO/FUNÇÃO DO REPRESENTANTE LEGAL:</w:t>
      </w:r>
    </w:p>
    <w:p w14:paraId="2CECE0C0" w14:textId="77777777" w:rsidR="00875C82" w:rsidRPr="00C153F1" w:rsidRDefault="00875C82" w:rsidP="00875C82">
      <w:pPr>
        <w:jc w:val="both"/>
        <w:rPr>
          <w:rFonts w:ascii="Calibri" w:hAnsi="Calibri" w:cs="Calibri"/>
          <w:szCs w:val="24"/>
        </w:rPr>
      </w:pPr>
    </w:p>
    <w:p w14:paraId="1676EECF" w14:textId="77777777" w:rsidR="00875C82" w:rsidRPr="00C153F1" w:rsidRDefault="00875C82" w:rsidP="00875C82">
      <w:pPr>
        <w:jc w:val="both"/>
        <w:rPr>
          <w:rFonts w:ascii="Calibri" w:hAnsi="Calibri" w:cs="Calibri"/>
          <w:szCs w:val="24"/>
        </w:rPr>
      </w:pPr>
      <w:r w:rsidRPr="00C153F1">
        <w:rPr>
          <w:rFonts w:ascii="Calibri" w:hAnsi="Calibri" w:cs="Calibri"/>
          <w:szCs w:val="24"/>
        </w:rPr>
        <w:t>TELEFONE:</w:t>
      </w:r>
    </w:p>
    <w:p w14:paraId="6BB4327E" w14:textId="77777777" w:rsidR="00875C82" w:rsidRPr="00C153F1" w:rsidRDefault="00875C82" w:rsidP="00875C82">
      <w:pPr>
        <w:jc w:val="both"/>
        <w:rPr>
          <w:rFonts w:ascii="Calibri" w:hAnsi="Calibri" w:cs="Calibri"/>
          <w:szCs w:val="24"/>
        </w:rPr>
      </w:pPr>
    </w:p>
    <w:p w14:paraId="7B020DEC" w14:textId="77777777" w:rsidR="00875C82" w:rsidRPr="00C153F1" w:rsidRDefault="00875C82" w:rsidP="00875C82">
      <w:pPr>
        <w:jc w:val="both"/>
        <w:rPr>
          <w:rFonts w:ascii="Calibri" w:hAnsi="Calibri" w:cs="Calibri"/>
          <w:szCs w:val="24"/>
        </w:rPr>
      </w:pPr>
      <w:r w:rsidRPr="00C153F1">
        <w:rPr>
          <w:rFonts w:ascii="Calibri" w:hAnsi="Calibri" w:cs="Calibri"/>
          <w:szCs w:val="24"/>
        </w:rPr>
        <w:t>ENDEREÇO:</w:t>
      </w:r>
    </w:p>
    <w:p w14:paraId="18DD0435" w14:textId="77777777" w:rsidR="00875C82" w:rsidRPr="00C153F1" w:rsidRDefault="00875C82" w:rsidP="00875C82">
      <w:pPr>
        <w:jc w:val="both"/>
        <w:rPr>
          <w:rFonts w:ascii="Calibri" w:hAnsi="Calibri" w:cs="Calibri"/>
          <w:szCs w:val="24"/>
        </w:rPr>
      </w:pPr>
    </w:p>
    <w:p w14:paraId="71F72743" w14:textId="77777777" w:rsidR="00875C82" w:rsidRPr="00C153F1" w:rsidRDefault="00875C82" w:rsidP="00875C82">
      <w:pPr>
        <w:jc w:val="both"/>
        <w:rPr>
          <w:rFonts w:ascii="Calibri" w:hAnsi="Calibri" w:cs="Calibri"/>
          <w:szCs w:val="24"/>
        </w:rPr>
      </w:pPr>
      <w:r w:rsidRPr="00C153F1">
        <w:rPr>
          <w:rFonts w:ascii="Calibri" w:hAnsi="Calibri" w:cs="Calibri"/>
          <w:szCs w:val="24"/>
        </w:rPr>
        <w:t>ENDEREÇO ELETRÔNICO:</w:t>
      </w:r>
    </w:p>
    <w:p w14:paraId="31AA3684" w14:textId="77777777" w:rsidR="00875C82" w:rsidRPr="00C153F1" w:rsidRDefault="00875C82" w:rsidP="00875C82">
      <w:pPr>
        <w:jc w:val="both"/>
        <w:rPr>
          <w:rFonts w:ascii="Calibri" w:hAnsi="Calibri" w:cs="Calibri"/>
          <w:szCs w:val="24"/>
        </w:rPr>
      </w:pPr>
    </w:p>
    <w:p w14:paraId="69FA457C" w14:textId="77777777" w:rsidR="00875C82" w:rsidRPr="00C153F1" w:rsidRDefault="00875C82" w:rsidP="00875C82">
      <w:pPr>
        <w:rPr>
          <w:rFonts w:ascii="Calibri" w:hAnsi="Calibri" w:cs="Calibri"/>
          <w:szCs w:val="24"/>
        </w:rPr>
      </w:pPr>
    </w:p>
    <w:p w14:paraId="41489697" w14:textId="77777777" w:rsidR="00875C82" w:rsidRPr="00C153F1" w:rsidRDefault="00875C82" w:rsidP="00875C82">
      <w:pPr>
        <w:rPr>
          <w:rFonts w:ascii="Calibri" w:hAnsi="Calibri" w:cs="Calibri"/>
          <w:szCs w:val="24"/>
        </w:rPr>
      </w:pPr>
    </w:p>
    <w:p w14:paraId="18C5F1F4" w14:textId="77777777" w:rsidR="00875C82" w:rsidRPr="00C153F1" w:rsidRDefault="00875C82" w:rsidP="00875C82">
      <w:pPr>
        <w:ind w:firstLine="708"/>
        <w:jc w:val="both"/>
        <w:rPr>
          <w:rFonts w:ascii="Calibri" w:hAnsi="Calibri" w:cs="Calibri"/>
          <w:szCs w:val="24"/>
        </w:rPr>
      </w:pPr>
      <w:r w:rsidRPr="00C153F1">
        <w:rPr>
          <w:rFonts w:ascii="Calibri" w:hAnsi="Calibri" w:cs="Calibri"/>
          <w:szCs w:val="24"/>
        </w:rPr>
        <w:t xml:space="preserve">Certifico a veracidade das informações contidas na resposta ao questionário do importador e estou ciente de que essas informações estão sujeitas a verificação </w:t>
      </w:r>
      <w:r w:rsidRPr="00875C82">
        <w:rPr>
          <w:rFonts w:ascii="Calibri" w:hAnsi="Calibri" w:cs="Calibri"/>
          <w:i/>
          <w:szCs w:val="24"/>
        </w:rPr>
        <w:t>in loco</w:t>
      </w:r>
      <w:r w:rsidRPr="00C153F1">
        <w:rPr>
          <w:rFonts w:ascii="Calibri" w:hAnsi="Calibri" w:cs="Calibri"/>
          <w:szCs w:val="24"/>
        </w:rPr>
        <w:t xml:space="preserve"> pela </w:t>
      </w:r>
      <w:r w:rsidRPr="00C153F1">
        <w:rPr>
          <w:rFonts w:ascii="Calibri" w:hAnsi="Calibri" w:cs="Calibri"/>
        </w:rPr>
        <w:t>Subsecretaria de Defesa Comercial e Interesse Público (SDCOM)</w:t>
      </w:r>
      <w:r w:rsidRPr="00C153F1">
        <w:rPr>
          <w:rFonts w:ascii="Calibri" w:hAnsi="Calibri" w:cs="Calibri"/>
          <w:szCs w:val="24"/>
        </w:rPr>
        <w:t>.</w:t>
      </w:r>
    </w:p>
    <w:p w14:paraId="7CDFE1F9" w14:textId="77777777" w:rsidR="00875C82" w:rsidRPr="00C153F1" w:rsidRDefault="00875C82" w:rsidP="00875C82">
      <w:pPr>
        <w:jc w:val="both"/>
        <w:rPr>
          <w:rFonts w:ascii="Calibri" w:hAnsi="Calibri" w:cs="Calibri"/>
          <w:szCs w:val="24"/>
        </w:rPr>
      </w:pPr>
    </w:p>
    <w:p w14:paraId="33ED0079" w14:textId="77777777" w:rsidR="00875C82" w:rsidRPr="00C153F1" w:rsidRDefault="00875C82" w:rsidP="00875C82">
      <w:pPr>
        <w:ind w:firstLine="708"/>
        <w:jc w:val="both"/>
        <w:rPr>
          <w:rFonts w:ascii="Calibri" w:hAnsi="Calibri" w:cs="Calibri"/>
          <w:szCs w:val="24"/>
        </w:rPr>
      </w:pPr>
      <w:r w:rsidRPr="00C153F1">
        <w:rPr>
          <w:rFonts w:ascii="Calibri" w:hAnsi="Calibri" w:cs="Calibri"/>
          <w:szCs w:val="24"/>
        </w:rPr>
        <w:t xml:space="preserve">Autorizo </w:t>
      </w:r>
      <w:r>
        <w:rPr>
          <w:rFonts w:ascii="Calibri" w:hAnsi="Calibri" w:cs="Calibri"/>
          <w:szCs w:val="24"/>
        </w:rPr>
        <w:t>o DECOM</w:t>
      </w:r>
      <w:r w:rsidRPr="00C153F1">
        <w:rPr>
          <w:rFonts w:ascii="Calibri" w:hAnsi="Calibri" w:cs="Calibri"/>
          <w:szCs w:val="24"/>
        </w:rPr>
        <w:t xml:space="preserve"> a utilizar a informação apresentada nesta resposta ao questionário. </w:t>
      </w:r>
    </w:p>
    <w:p w14:paraId="2637F4E8" w14:textId="77777777" w:rsidR="00875C82" w:rsidRPr="00C153F1" w:rsidRDefault="00875C82" w:rsidP="00875C82">
      <w:pPr>
        <w:ind w:firstLine="708"/>
        <w:jc w:val="both"/>
        <w:rPr>
          <w:rFonts w:ascii="Calibri" w:hAnsi="Calibri" w:cs="Calibri"/>
          <w:szCs w:val="24"/>
        </w:rPr>
      </w:pPr>
    </w:p>
    <w:p w14:paraId="4BBB1EAE" w14:textId="77777777" w:rsidR="00875C82" w:rsidRPr="00C153F1" w:rsidRDefault="00875C82" w:rsidP="00875C82">
      <w:pPr>
        <w:ind w:firstLine="708"/>
        <w:jc w:val="both"/>
        <w:rPr>
          <w:rFonts w:ascii="Calibri" w:hAnsi="Calibri" w:cs="Calibri"/>
          <w:szCs w:val="24"/>
        </w:rPr>
      </w:pPr>
      <w:r w:rsidRPr="00C153F1">
        <w:rPr>
          <w:rFonts w:ascii="Calibri" w:hAnsi="Calibri" w:cs="Calibri"/>
          <w:szCs w:val="24"/>
        </w:rPr>
        <w:t>Estou ciente de que as informações apresentadas em caráter confidencial, desde que fundamentadas, serão tratadas como tal e não serão reveladas sem autorização expressa da parte que represento, observadas as disposições legais pertinentes.</w:t>
      </w:r>
    </w:p>
    <w:p w14:paraId="6494CE1A" w14:textId="77777777" w:rsidR="00875C82" w:rsidRPr="00C153F1" w:rsidRDefault="00875C82" w:rsidP="00875C82">
      <w:pPr>
        <w:jc w:val="both"/>
        <w:rPr>
          <w:rFonts w:ascii="Calibri" w:hAnsi="Calibri" w:cs="Calibri"/>
          <w:szCs w:val="24"/>
        </w:rPr>
      </w:pPr>
    </w:p>
    <w:p w14:paraId="3BB3B3EE" w14:textId="77777777" w:rsidR="00875C82" w:rsidRPr="00C153F1" w:rsidRDefault="00875C82" w:rsidP="00875C82">
      <w:pPr>
        <w:jc w:val="both"/>
        <w:rPr>
          <w:rFonts w:ascii="Calibri" w:hAnsi="Calibri" w:cs="Calibri"/>
          <w:szCs w:val="24"/>
          <w:highlight w:val="yellow"/>
        </w:rPr>
      </w:pPr>
    </w:p>
    <w:p w14:paraId="780A8E4B" w14:textId="77777777" w:rsidR="00875C82" w:rsidRPr="00C153F1" w:rsidRDefault="00875C82" w:rsidP="00875C82">
      <w:pPr>
        <w:jc w:val="both"/>
        <w:rPr>
          <w:rFonts w:ascii="Calibri" w:hAnsi="Calibri" w:cs="Calibri"/>
          <w:szCs w:val="24"/>
        </w:rPr>
      </w:pPr>
    </w:p>
    <w:p w14:paraId="4801D579" w14:textId="77777777" w:rsidR="00875C82" w:rsidRPr="00C153F1" w:rsidRDefault="00875C82" w:rsidP="00875C82">
      <w:pPr>
        <w:jc w:val="both"/>
        <w:rPr>
          <w:rFonts w:ascii="Calibri" w:hAnsi="Calibri" w:cs="Calibri"/>
          <w:szCs w:val="24"/>
        </w:rPr>
      </w:pPr>
    </w:p>
    <w:p w14:paraId="0967511C" w14:textId="77777777" w:rsidR="00875C82" w:rsidRPr="00C153F1" w:rsidRDefault="00875C82" w:rsidP="00875C82">
      <w:pPr>
        <w:jc w:val="right"/>
        <w:rPr>
          <w:rFonts w:ascii="Calibri" w:hAnsi="Calibri" w:cs="Calibri"/>
          <w:szCs w:val="24"/>
        </w:rPr>
      </w:pPr>
      <w:r w:rsidRPr="00C153F1">
        <w:rPr>
          <w:rFonts w:ascii="Calibri" w:hAnsi="Calibri" w:cs="Calibri"/>
          <w:szCs w:val="24"/>
        </w:rPr>
        <w:t xml:space="preserve">Local e data. </w:t>
      </w:r>
    </w:p>
    <w:p w14:paraId="5B9F63F4" w14:textId="77777777" w:rsidR="00875C82" w:rsidRPr="00C153F1" w:rsidRDefault="00875C82" w:rsidP="00875C82">
      <w:pPr>
        <w:jc w:val="center"/>
        <w:rPr>
          <w:rFonts w:ascii="Calibri" w:hAnsi="Calibri" w:cs="Calibri"/>
          <w:szCs w:val="24"/>
        </w:rPr>
      </w:pPr>
    </w:p>
    <w:p w14:paraId="0CCA7E1B" w14:textId="77777777" w:rsidR="00875C82" w:rsidRDefault="00875C82" w:rsidP="00875C82">
      <w:pPr>
        <w:jc w:val="center"/>
        <w:rPr>
          <w:rFonts w:ascii="Calibri" w:hAnsi="Calibri" w:cs="Calibri"/>
          <w:szCs w:val="24"/>
        </w:rPr>
      </w:pPr>
    </w:p>
    <w:p w14:paraId="7B148CC2" w14:textId="77777777" w:rsidR="00A114C0" w:rsidRDefault="00A114C0" w:rsidP="00875C82">
      <w:pPr>
        <w:jc w:val="center"/>
        <w:rPr>
          <w:rFonts w:ascii="Calibri" w:hAnsi="Calibri" w:cs="Calibri"/>
          <w:szCs w:val="24"/>
        </w:rPr>
      </w:pPr>
    </w:p>
    <w:p w14:paraId="7AECB721" w14:textId="77777777" w:rsidR="00A114C0" w:rsidRPr="00C153F1" w:rsidRDefault="00A114C0" w:rsidP="00875C82">
      <w:pPr>
        <w:jc w:val="center"/>
        <w:rPr>
          <w:rFonts w:ascii="Calibri" w:hAnsi="Calibri" w:cs="Calibri"/>
          <w:szCs w:val="24"/>
        </w:rPr>
      </w:pPr>
    </w:p>
    <w:p w14:paraId="4F548BF4" w14:textId="77777777" w:rsidR="00875C82" w:rsidRPr="00C153F1" w:rsidRDefault="00875C82" w:rsidP="00875C82">
      <w:pPr>
        <w:jc w:val="center"/>
        <w:rPr>
          <w:rFonts w:ascii="Calibri" w:hAnsi="Calibri" w:cs="Calibri"/>
          <w:szCs w:val="24"/>
        </w:rPr>
      </w:pPr>
    </w:p>
    <w:p w14:paraId="7989E7AE" w14:textId="77777777" w:rsidR="00875C82" w:rsidRPr="00C153F1" w:rsidRDefault="00875C82" w:rsidP="00875C82">
      <w:pPr>
        <w:jc w:val="center"/>
        <w:rPr>
          <w:rFonts w:ascii="Calibri" w:hAnsi="Calibri" w:cs="Calibri"/>
          <w:szCs w:val="24"/>
        </w:rPr>
      </w:pPr>
      <w:r w:rsidRPr="00C153F1">
        <w:rPr>
          <w:rFonts w:ascii="Calibri" w:hAnsi="Calibri" w:cs="Calibri"/>
          <w:szCs w:val="24"/>
        </w:rPr>
        <w:t>Assinatura do representante legal</w:t>
      </w:r>
    </w:p>
    <w:p w14:paraId="3A89E876" w14:textId="77777777" w:rsidR="00875C82" w:rsidRPr="00C153F1" w:rsidRDefault="00875C82" w:rsidP="00875C82">
      <w:pPr>
        <w:jc w:val="center"/>
        <w:rPr>
          <w:rFonts w:ascii="Calibri" w:hAnsi="Calibri" w:cs="Calibri"/>
          <w:szCs w:val="24"/>
        </w:rPr>
      </w:pPr>
      <w:r w:rsidRPr="00C153F1">
        <w:rPr>
          <w:rFonts w:ascii="Calibri" w:hAnsi="Calibri" w:cs="Calibri"/>
          <w:szCs w:val="24"/>
        </w:rPr>
        <w:t>Nome legível do representante legal</w:t>
      </w:r>
    </w:p>
    <w:p w14:paraId="57A7C039" w14:textId="72822833" w:rsidR="00875C82" w:rsidRPr="00C153F1" w:rsidRDefault="00875C82" w:rsidP="00875C82">
      <w:pPr>
        <w:jc w:val="center"/>
        <w:rPr>
          <w:rFonts w:ascii="Calibri" w:hAnsi="Calibri" w:cs="Calibri"/>
          <w:szCs w:val="24"/>
        </w:rPr>
      </w:pPr>
      <w:r w:rsidRPr="00C153F1">
        <w:rPr>
          <w:rFonts w:ascii="Calibri" w:hAnsi="Calibri" w:cs="Calibri"/>
          <w:szCs w:val="24"/>
        </w:rPr>
        <w:t>Cargo do representante legal</w:t>
      </w:r>
    </w:p>
    <w:p w14:paraId="68D2B03C" w14:textId="77777777" w:rsidR="00875C82" w:rsidRDefault="00875C82">
      <w:pPr>
        <w:rPr>
          <w:snapToGrid/>
          <w:sz w:val="20"/>
        </w:rPr>
      </w:pPr>
    </w:p>
    <w:sectPr w:rsidR="00875C82" w:rsidSect="003E45DC">
      <w:footerReference w:type="first" r:id="rId14"/>
      <w:pgSz w:w="11907" w:h="16840" w:code="9"/>
      <w:pgMar w:top="851" w:right="1134" w:bottom="907" w:left="1134" w:header="567" w:footer="567" w:gutter="57"/>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33AEDF" w14:textId="77777777" w:rsidR="00580D9C" w:rsidRDefault="00580D9C">
      <w:r>
        <w:separator/>
      </w:r>
    </w:p>
  </w:endnote>
  <w:endnote w:type="continuationSeparator" w:id="0">
    <w:p w14:paraId="49A491C5" w14:textId="77777777" w:rsidR="00580D9C" w:rsidRDefault="00580D9C">
      <w:r>
        <w:continuationSeparator/>
      </w:r>
    </w:p>
  </w:endnote>
  <w:endnote w:type="continuationNotice" w:id="1">
    <w:p w14:paraId="42D26F7B" w14:textId="77777777" w:rsidR="00580D9C" w:rsidRDefault="00580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592611"/>
      <w:docPartObj>
        <w:docPartGallery w:val="Page Numbers (Bottom of Page)"/>
        <w:docPartUnique/>
      </w:docPartObj>
    </w:sdtPr>
    <w:sdtEndPr/>
    <w:sdtContent>
      <w:p w14:paraId="7E8050AC" w14:textId="1F011602" w:rsidR="003E45DC" w:rsidRDefault="003E45DC" w:rsidP="003E45DC">
        <w:pPr>
          <w:pStyle w:val="Rodap"/>
          <w:jc w:val="right"/>
        </w:pPr>
      </w:p>
      <w:p w14:paraId="089015BE" w14:textId="5935C2D5" w:rsidR="003E45DC" w:rsidRDefault="003E45DC" w:rsidP="003E45DC">
        <w:pPr>
          <w:pStyle w:val="Rodap"/>
          <w:jc w:val="right"/>
        </w:pPr>
        <w:r>
          <w:fldChar w:fldCharType="begin"/>
        </w:r>
        <w:r>
          <w:instrText>PAGE   \* MERGEFORMAT</w:instrText>
        </w:r>
        <w:r>
          <w:fldChar w:fldCharType="separate"/>
        </w:r>
        <w:r>
          <w:t>0</w:t>
        </w:r>
        <w:r>
          <w:fldChar w:fldCharType="end"/>
        </w:r>
      </w:p>
    </w:sdtContent>
  </w:sdt>
  <w:p w14:paraId="597BA90E" w14:textId="77777777" w:rsidR="003E45DC" w:rsidRDefault="003E45D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050A7" w14:textId="77777777" w:rsidR="00580D9C" w:rsidRDefault="00580D9C">
      <w:r>
        <w:separator/>
      </w:r>
    </w:p>
  </w:footnote>
  <w:footnote w:type="continuationSeparator" w:id="0">
    <w:p w14:paraId="4582FC70" w14:textId="77777777" w:rsidR="00580D9C" w:rsidRDefault="00580D9C">
      <w:r>
        <w:continuationSeparator/>
      </w:r>
    </w:p>
  </w:footnote>
  <w:footnote w:type="continuationNotice" w:id="1">
    <w:p w14:paraId="26FA2109" w14:textId="77777777" w:rsidR="00580D9C" w:rsidRDefault="00580D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C434E"/>
    <w:multiLevelType w:val="hybridMultilevel"/>
    <w:tmpl w:val="6B5C3A96"/>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86B1F7B"/>
    <w:multiLevelType w:val="multilevel"/>
    <w:tmpl w:val="42400844"/>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6AA36AB"/>
    <w:multiLevelType w:val="hybridMultilevel"/>
    <w:tmpl w:val="EAD695CC"/>
    <w:lvl w:ilvl="0" w:tplc="2AF43D4E">
      <w:start w:val="1"/>
      <w:numFmt w:val="upperRoman"/>
      <w:lvlText w:val="%1."/>
      <w:lvlJc w:val="center"/>
      <w:pPr>
        <w:ind w:left="107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6E160C"/>
    <w:multiLevelType w:val="hybridMultilevel"/>
    <w:tmpl w:val="EEA0FAA6"/>
    <w:lvl w:ilvl="0" w:tplc="297CFE0E">
      <w:start w:val="1"/>
      <w:numFmt w:val="lowerLetter"/>
      <w:lvlText w:val="%1)"/>
      <w:lvlJc w:val="left"/>
      <w:pPr>
        <w:ind w:left="578" w:hanging="360"/>
      </w:pPr>
      <w:rPr>
        <w:rFonts w:hint="default"/>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4" w15:restartNumberingAfterBreak="0">
    <w:nsid w:val="192426A2"/>
    <w:multiLevelType w:val="hybridMultilevel"/>
    <w:tmpl w:val="9952624A"/>
    <w:lvl w:ilvl="0" w:tplc="06367DD8">
      <w:start w:val="5"/>
      <w:numFmt w:val="decimal"/>
      <w:lvlText w:val="%1."/>
      <w:lvlJc w:val="left"/>
      <w:pPr>
        <w:tabs>
          <w:tab w:val="num" w:pos="2880"/>
        </w:tabs>
        <w:ind w:left="28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7"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366F038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CE7670"/>
    <w:multiLevelType w:val="multilevel"/>
    <w:tmpl w:val="F5AC6F26"/>
    <w:lvl w:ilvl="0">
      <w:start w:val="1"/>
      <w:numFmt w:val="decimal"/>
      <w:lvlText w:val="%1."/>
      <w:lvlJc w:val="left"/>
      <w:pPr>
        <w:ind w:left="720" w:hanging="360"/>
      </w:p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0" w15:restartNumberingAfterBreak="0">
    <w:nsid w:val="450D48C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AE90B1D"/>
    <w:multiLevelType w:val="multilevel"/>
    <w:tmpl w:val="9E24658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BAC4A08"/>
    <w:multiLevelType w:val="hybridMultilevel"/>
    <w:tmpl w:val="D4262F04"/>
    <w:lvl w:ilvl="0" w:tplc="95985678">
      <w:start w:val="1"/>
      <w:numFmt w:val="lowerLetter"/>
      <w:lvlText w:val="%1)"/>
      <w:lvlJc w:val="left"/>
      <w:pPr>
        <w:ind w:left="1429" w:hanging="360"/>
      </w:pPr>
      <w:rPr>
        <w:spacing w:val="0"/>
        <w:w w:val="100"/>
        <w:position w:val="0"/>
      </w:rPr>
    </w:lvl>
    <w:lvl w:ilvl="1" w:tplc="04160019">
      <w:start w:val="1"/>
      <w:numFmt w:val="lowerLetter"/>
      <w:lvlText w:val="%2."/>
      <w:lvlJc w:val="left"/>
      <w:pPr>
        <w:ind w:left="2149" w:hanging="360"/>
      </w:pPr>
    </w:lvl>
    <w:lvl w:ilvl="2" w:tplc="0416001B">
      <w:start w:val="1"/>
      <w:numFmt w:val="lowerRoman"/>
      <w:lvlText w:val="%3."/>
      <w:lvlJc w:val="right"/>
      <w:pPr>
        <w:ind w:left="2869" w:hanging="180"/>
      </w:pPr>
    </w:lvl>
    <w:lvl w:ilvl="3" w:tplc="0416000F">
      <w:start w:val="1"/>
      <w:numFmt w:val="decimal"/>
      <w:lvlText w:val="%4."/>
      <w:lvlJc w:val="left"/>
      <w:pPr>
        <w:ind w:left="3589" w:hanging="360"/>
      </w:pPr>
    </w:lvl>
    <w:lvl w:ilvl="4" w:tplc="04160019">
      <w:start w:val="1"/>
      <w:numFmt w:val="lowerLetter"/>
      <w:lvlText w:val="%5."/>
      <w:lvlJc w:val="left"/>
      <w:pPr>
        <w:ind w:left="4309" w:hanging="360"/>
      </w:pPr>
    </w:lvl>
    <w:lvl w:ilvl="5" w:tplc="0416001B">
      <w:start w:val="1"/>
      <w:numFmt w:val="lowerRoman"/>
      <w:lvlText w:val="%6."/>
      <w:lvlJc w:val="right"/>
      <w:pPr>
        <w:ind w:left="5029" w:hanging="180"/>
      </w:pPr>
    </w:lvl>
    <w:lvl w:ilvl="6" w:tplc="0416000F">
      <w:start w:val="1"/>
      <w:numFmt w:val="decimal"/>
      <w:lvlText w:val="%7."/>
      <w:lvlJc w:val="left"/>
      <w:pPr>
        <w:ind w:left="5749" w:hanging="360"/>
      </w:pPr>
    </w:lvl>
    <w:lvl w:ilvl="7" w:tplc="04160019">
      <w:start w:val="1"/>
      <w:numFmt w:val="lowerLetter"/>
      <w:lvlText w:val="%8."/>
      <w:lvlJc w:val="left"/>
      <w:pPr>
        <w:ind w:left="6469" w:hanging="360"/>
      </w:pPr>
    </w:lvl>
    <w:lvl w:ilvl="8" w:tplc="0416001B">
      <w:start w:val="1"/>
      <w:numFmt w:val="lowerRoman"/>
      <w:lvlText w:val="%9."/>
      <w:lvlJc w:val="right"/>
      <w:pPr>
        <w:ind w:left="7189" w:hanging="180"/>
      </w:pPr>
    </w:lvl>
  </w:abstractNum>
  <w:abstractNum w:abstractNumId="13" w15:restartNumberingAfterBreak="0">
    <w:nsid w:val="4D410A7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F0F45F7"/>
    <w:multiLevelType w:val="hybridMultilevel"/>
    <w:tmpl w:val="5C9C2520"/>
    <w:lvl w:ilvl="0" w:tplc="2AF43D4E">
      <w:start w:val="1"/>
      <w:numFmt w:val="upperRoman"/>
      <w:lvlText w:val="%1."/>
      <w:lvlJc w:val="center"/>
      <w:pPr>
        <w:tabs>
          <w:tab w:val="num" w:pos="1534"/>
        </w:tabs>
        <w:ind w:left="1080" w:firstLine="0"/>
      </w:pPr>
      <w:rPr>
        <w:rFonts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580E6994"/>
    <w:multiLevelType w:val="hybridMultilevel"/>
    <w:tmpl w:val="049662F8"/>
    <w:lvl w:ilvl="0" w:tplc="30B03E58">
      <w:start w:val="1"/>
      <w:numFmt w:val="lowerLetter"/>
      <w:lvlText w:val="%1)"/>
      <w:lvlJc w:val="left"/>
      <w:pPr>
        <w:ind w:left="578" w:hanging="360"/>
      </w:pPr>
      <w:rPr>
        <w:rFonts w:hint="default"/>
        <w:b w:val="0"/>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17" w15:restartNumberingAfterBreak="0">
    <w:nsid w:val="59E27AB9"/>
    <w:multiLevelType w:val="hybridMultilevel"/>
    <w:tmpl w:val="C06C72E8"/>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6168264B"/>
    <w:multiLevelType w:val="hybridMultilevel"/>
    <w:tmpl w:val="E7CC0020"/>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62D132D5"/>
    <w:multiLevelType w:val="hybridMultilevel"/>
    <w:tmpl w:val="3D7417DE"/>
    <w:lvl w:ilvl="0" w:tplc="6C16F6F8">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73B682F"/>
    <w:multiLevelType w:val="hybridMultilevel"/>
    <w:tmpl w:val="BCC67C54"/>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7B3A3099"/>
    <w:multiLevelType w:val="hybridMultilevel"/>
    <w:tmpl w:val="566250CC"/>
    <w:lvl w:ilvl="0" w:tplc="0416000F">
      <w:start w:val="1"/>
      <w:numFmt w:val="decimal"/>
      <w:lvlText w:val="%1."/>
      <w:lvlJc w:val="left"/>
      <w:pPr>
        <w:ind w:left="2880" w:hanging="360"/>
      </w:p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num w:numId="1" w16cid:durableId="553587154">
    <w:abstractNumId w:val="6"/>
  </w:num>
  <w:num w:numId="2" w16cid:durableId="1426996274">
    <w:abstractNumId w:val="15"/>
  </w:num>
  <w:num w:numId="3" w16cid:durableId="453065279">
    <w:abstractNumId w:val="0"/>
  </w:num>
  <w:num w:numId="4" w16cid:durableId="1162042900">
    <w:abstractNumId w:val="7"/>
  </w:num>
  <w:num w:numId="5" w16cid:durableId="1872105178">
    <w:abstractNumId w:val="17"/>
  </w:num>
  <w:num w:numId="6" w16cid:durableId="1785690476">
    <w:abstractNumId w:val="14"/>
  </w:num>
  <w:num w:numId="7" w16cid:durableId="2146850405">
    <w:abstractNumId w:val="5"/>
  </w:num>
  <w:num w:numId="8" w16cid:durableId="511144457">
    <w:abstractNumId w:val="20"/>
  </w:num>
  <w:num w:numId="9" w16cid:durableId="234121822">
    <w:abstractNumId w:val="18"/>
  </w:num>
  <w:num w:numId="10" w16cid:durableId="1869833356">
    <w:abstractNumId w:val="1"/>
  </w:num>
  <w:num w:numId="11" w16cid:durableId="494490789">
    <w:abstractNumId w:val="21"/>
  </w:num>
  <w:num w:numId="12" w16cid:durableId="353388411">
    <w:abstractNumId w:val="19"/>
  </w:num>
  <w:num w:numId="13" w16cid:durableId="2106535443">
    <w:abstractNumId w:val="11"/>
  </w:num>
  <w:num w:numId="14" w16cid:durableId="1207718413">
    <w:abstractNumId w:val="4"/>
  </w:num>
  <w:num w:numId="15" w16cid:durableId="1879881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3885331">
    <w:abstractNumId w:val="3"/>
  </w:num>
  <w:num w:numId="17" w16cid:durableId="1388532482">
    <w:abstractNumId w:val="16"/>
  </w:num>
  <w:num w:numId="18" w16cid:durableId="1262687880">
    <w:abstractNumId w:val="2"/>
  </w:num>
  <w:num w:numId="19" w16cid:durableId="6602362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2545201">
    <w:abstractNumId w:val="13"/>
  </w:num>
  <w:num w:numId="21" w16cid:durableId="739988429">
    <w:abstractNumId w:val="8"/>
  </w:num>
  <w:num w:numId="22" w16cid:durableId="830097283">
    <w:abstractNumId w:val="10"/>
  </w:num>
  <w:num w:numId="23" w16cid:durableId="14306609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694BB4"/>
    <w:rsid w:val="00003D3F"/>
    <w:rsid w:val="00004038"/>
    <w:rsid w:val="00012D13"/>
    <w:rsid w:val="000168E1"/>
    <w:rsid w:val="00020110"/>
    <w:rsid w:val="000235B9"/>
    <w:rsid w:val="0002625C"/>
    <w:rsid w:val="00030325"/>
    <w:rsid w:val="00030949"/>
    <w:rsid w:val="00030AE0"/>
    <w:rsid w:val="000332F7"/>
    <w:rsid w:val="00033B36"/>
    <w:rsid w:val="00037410"/>
    <w:rsid w:val="000403BC"/>
    <w:rsid w:val="00041DDA"/>
    <w:rsid w:val="00043D26"/>
    <w:rsid w:val="000448CC"/>
    <w:rsid w:val="00047E0A"/>
    <w:rsid w:val="00051F71"/>
    <w:rsid w:val="00054FCE"/>
    <w:rsid w:val="000559CE"/>
    <w:rsid w:val="00055F63"/>
    <w:rsid w:val="00056D68"/>
    <w:rsid w:val="00057D7A"/>
    <w:rsid w:val="000640D8"/>
    <w:rsid w:val="0007125B"/>
    <w:rsid w:val="000743ED"/>
    <w:rsid w:val="00074DCC"/>
    <w:rsid w:val="0008155F"/>
    <w:rsid w:val="00081770"/>
    <w:rsid w:val="00082FAF"/>
    <w:rsid w:val="00084380"/>
    <w:rsid w:val="00085230"/>
    <w:rsid w:val="00086440"/>
    <w:rsid w:val="00090234"/>
    <w:rsid w:val="0009185C"/>
    <w:rsid w:val="00091997"/>
    <w:rsid w:val="00095A0A"/>
    <w:rsid w:val="000A1435"/>
    <w:rsid w:val="000A1B86"/>
    <w:rsid w:val="000A576A"/>
    <w:rsid w:val="000A5819"/>
    <w:rsid w:val="000A68AC"/>
    <w:rsid w:val="000B4FE5"/>
    <w:rsid w:val="000B70A5"/>
    <w:rsid w:val="000B7731"/>
    <w:rsid w:val="000C0073"/>
    <w:rsid w:val="000C128C"/>
    <w:rsid w:val="000C18B3"/>
    <w:rsid w:val="000C2748"/>
    <w:rsid w:val="000C398D"/>
    <w:rsid w:val="000C689B"/>
    <w:rsid w:val="000D1C62"/>
    <w:rsid w:val="000D1FFB"/>
    <w:rsid w:val="000D23C5"/>
    <w:rsid w:val="000D30D3"/>
    <w:rsid w:val="000D3833"/>
    <w:rsid w:val="000D4EB0"/>
    <w:rsid w:val="000D5C96"/>
    <w:rsid w:val="000D674F"/>
    <w:rsid w:val="000E0C95"/>
    <w:rsid w:val="000E4852"/>
    <w:rsid w:val="000E530E"/>
    <w:rsid w:val="000E5718"/>
    <w:rsid w:val="000E5BBB"/>
    <w:rsid w:val="000F30B2"/>
    <w:rsid w:val="000F37B2"/>
    <w:rsid w:val="00101A5B"/>
    <w:rsid w:val="00105E3E"/>
    <w:rsid w:val="00107E02"/>
    <w:rsid w:val="0011246E"/>
    <w:rsid w:val="001124CE"/>
    <w:rsid w:val="00112C56"/>
    <w:rsid w:val="0011321F"/>
    <w:rsid w:val="00113596"/>
    <w:rsid w:val="00115443"/>
    <w:rsid w:val="00115474"/>
    <w:rsid w:val="0011595B"/>
    <w:rsid w:val="00115BDE"/>
    <w:rsid w:val="001210FA"/>
    <w:rsid w:val="00122D08"/>
    <w:rsid w:val="001256FA"/>
    <w:rsid w:val="001307DE"/>
    <w:rsid w:val="00130C91"/>
    <w:rsid w:val="0013355B"/>
    <w:rsid w:val="00133CE2"/>
    <w:rsid w:val="00134DCA"/>
    <w:rsid w:val="00135FA7"/>
    <w:rsid w:val="00137502"/>
    <w:rsid w:val="001458AB"/>
    <w:rsid w:val="00150FF7"/>
    <w:rsid w:val="00151FA4"/>
    <w:rsid w:val="00153811"/>
    <w:rsid w:val="00157630"/>
    <w:rsid w:val="00157862"/>
    <w:rsid w:val="001632E5"/>
    <w:rsid w:val="00170108"/>
    <w:rsid w:val="001707D7"/>
    <w:rsid w:val="00171B02"/>
    <w:rsid w:val="00171CAE"/>
    <w:rsid w:val="00172920"/>
    <w:rsid w:val="00172DB5"/>
    <w:rsid w:val="001736B5"/>
    <w:rsid w:val="001808FB"/>
    <w:rsid w:val="00180AF3"/>
    <w:rsid w:val="00184FDA"/>
    <w:rsid w:val="00187E58"/>
    <w:rsid w:val="0019118E"/>
    <w:rsid w:val="0019133C"/>
    <w:rsid w:val="00192854"/>
    <w:rsid w:val="001930D6"/>
    <w:rsid w:val="001944B9"/>
    <w:rsid w:val="001A04DD"/>
    <w:rsid w:val="001A0CF4"/>
    <w:rsid w:val="001A619E"/>
    <w:rsid w:val="001A6618"/>
    <w:rsid w:val="001C02D2"/>
    <w:rsid w:val="001C1F8E"/>
    <w:rsid w:val="001C2F56"/>
    <w:rsid w:val="001C4820"/>
    <w:rsid w:val="001C5C74"/>
    <w:rsid w:val="001C5CA8"/>
    <w:rsid w:val="001C72C0"/>
    <w:rsid w:val="001D5ACF"/>
    <w:rsid w:val="001D7187"/>
    <w:rsid w:val="001E11CF"/>
    <w:rsid w:val="001E1761"/>
    <w:rsid w:val="001E2FB1"/>
    <w:rsid w:val="001E6290"/>
    <w:rsid w:val="001E6C2B"/>
    <w:rsid w:val="001F03A4"/>
    <w:rsid w:val="001F125A"/>
    <w:rsid w:val="001F1530"/>
    <w:rsid w:val="001F1572"/>
    <w:rsid w:val="001F751C"/>
    <w:rsid w:val="001F7A92"/>
    <w:rsid w:val="0020235B"/>
    <w:rsid w:val="0020637F"/>
    <w:rsid w:val="00206899"/>
    <w:rsid w:val="0020754E"/>
    <w:rsid w:val="002136F8"/>
    <w:rsid w:val="00215388"/>
    <w:rsid w:val="002155A1"/>
    <w:rsid w:val="00221537"/>
    <w:rsid w:val="00224519"/>
    <w:rsid w:val="00225525"/>
    <w:rsid w:val="00230E0A"/>
    <w:rsid w:val="00234720"/>
    <w:rsid w:val="00234C52"/>
    <w:rsid w:val="00234FFC"/>
    <w:rsid w:val="00237BE7"/>
    <w:rsid w:val="002410A5"/>
    <w:rsid w:val="00241A5B"/>
    <w:rsid w:val="002426CE"/>
    <w:rsid w:val="00242AAE"/>
    <w:rsid w:val="002449AC"/>
    <w:rsid w:val="00252D26"/>
    <w:rsid w:val="00254102"/>
    <w:rsid w:val="00254A0D"/>
    <w:rsid w:val="00255776"/>
    <w:rsid w:val="0025638B"/>
    <w:rsid w:val="00256801"/>
    <w:rsid w:val="00256EDD"/>
    <w:rsid w:val="0027207C"/>
    <w:rsid w:val="00272E87"/>
    <w:rsid w:val="002737DE"/>
    <w:rsid w:val="002775FD"/>
    <w:rsid w:val="00287113"/>
    <w:rsid w:val="002920D3"/>
    <w:rsid w:val="00292830"/>
    <w:rsid w:val="002960D4"/>
    <w:rsid w:val="002A0DAB"/>
    <w:rsid w:val="002A39CD"/>
    <w:rsid w:val="002A49C9"/>
    <w:rsid w:val="002A5A73"/>
    <w:rsid w:val="002A6896"/>
    <w:rsid w:val="002B050F"/>
    <w:rsid w:val="002B18F6"/>
    <w:rsid w:val="002B23B8"/>
    <w:rsid w:val="002B6346"/>
    <w:rsid w:val="002B6981"/>
    <w:rsid w:val="002C30F4"/>
    <w:rsid w:val="002C35EA"/>
    <w:rsid w:val="002C7ADA"/>
    <w:rsid w:val="002D0E2B"/>
    <w:rsid w:val="002D11C9"/>
    <w:rsid w:val="002D45EB"/>
    <w:rsid w:val="002E01EE"/>
    <w:rsid w:val="002E1654"/>
    <w:rsid w:val="002E1A40"/>
    <w:rsid w:val="002E2251"/>
    <w:rsid w:val="002E6364"/>
    <w:rsid w:val="002E73D7"/>
    <w:rsid w:val="002F1401"/>
    <w:rsid w:val="002F3402"/>
    <w:rsid w:val="002F3B3F"/>
    <w:rsid w:val="002F421E"/>
    <w:rsid w:val="002F4378"/>
    <w:rsid w:val="002F73CF"/>
    <w:rsid w:val="002F7DCA"/>
    <w:rsid w:val="00301A05"/>
    <w:rsid w:val="00301F63"/>
    <w:rsid w:val="003069F2"/>
    <w:rsid w:val="00306C48"/>
    <w:rsid w:val="00310158"/>
    <w:rsid w:val="00310B8F"/>
    <w:rsid w:val="00313BFB"/>
    <w:rsid w:val="00314D8A"/>
    <w:rsid w:val="003153CD"/>
    <w:rsid w:val="003157AC"/>
    <w:rsid w:val="00316A7A"/>
    <w:rsid w:val="00321FB3"/>
    <w:rsid w:val="003267A8"/>
    <w:rsid w:val="00331299"/>
    <w:rsid w:val="003313F3"/>
    <w:rsid w:val="00332E49"/>
    <w:rsid w:val="0033394E"/>
    <w:rsid w:val="0033480F"/>
    <w:rsid w:val="00336280"/>
    <w:rsid w:val="00340258"/>
    <w:rsid w:val="003428D7"/>
    <w:rsid w:val="00342916"/>
    <w:rsid w:val="0034447A"/>
    <w:rsid w:val="003455D1"/>
    <w:rsid w:val="00352CFC"/>
    <w:rsid w:val="00353B1D"/>
    <w:rsid w:val="00361EBE"/>
    <w:rsid w:val="003622EC"/>
    <w:rsid w:val="003643D8"/>
    <w:rsid w:val="00370B5D"/>
    <w:rsid w:val="00376C29"/>
    <w:rsid w:val="00380799"/>
    <w:rsid w:val="00380AA2"/>
    <w:rsid w:val="00382E49"/>
    <w:rsid w:val="00383076"/>
    <w:rsid w:val="00384BA5"/>
    <w:rsid w:val="003870D6"/>
    <w:rsid w:val="003870F2"/>
    <w:rsid w:val="00387B8D"/>
    <w:rsid w:val="00387E07"/>
    <w:rsid w:val="003911F0"/>
    <w:rsid w:val="0039120B"/>
    <w:rsid w:val="003929C9"/>
    <w:rsid w:val="00396ADE"/>
    <w:rsid w:val="00397242"/>
    <w:rsid w:val="003A0B07"/>
    <w:rsid w:val="003B1BB1"/>
    <w:rsid w:val="003B3604"/>
    <w:rsid w:val="003B4A06"/>
    <w:rsid w:val="003B5A66"/>
    <w:rsid w:val="003C0A2F"/>
    <w:rsid w:val="003C0EEE"/>
    <w:rsid w:val="003C1DAD"/>
    <w:rsid w:val="003C2D29"/>
    <w:rsid w:val="003C37B1"/>
    <w:rsid w:val="003C7C0E"/>
    <w:rsid w:val="003D1F73"/>
    <w:rsid w:val="003D7627"/>
    <w:rsid w:val="003E07CC"/>
    <w:rsid w:val="003E45DC"/>
    <w:rsid w:val="003E523A"/>
    <w:rsid w:val="003E554A"/>
    <w:rsid w:val="003E5C5B"/>
    <w:rsid w:val="003F3024"/>
    <w:rsid w:val="003F406B"/>
    <w:rsid w:val="003F43E1"/>
    <w:rsid w:val="003F51D2"/>
    <w:rsid w:val="003F56B6"/>
    <w:rsid w:val="003F6429"/>
    <w:rsid w:val="003F72D5"/>
    <w:rsid w:val="00401F0B"/>
    <w:rsid w:val="00402474"/>
    <w:rsid w:val="00405667"/>
    <w:rsid w:val="004061BA"/>
    <w:rsid w:val="004065E7"/>
    <w:rsid w:val="0041092E"/>
    <w:rsid w:val="00411477"/>
    <w:rsid w:val="0041160C"/>
    <w:rsid w:val="00414DA5"/>
    <w:rsid w:val="00415060"/>
    <w:rsid w:val="00415282"/>
    <w:rsid w:val="00424585"/>
    <w:rsid w:val="00425533"/>
    <w:rsid w:val="004256DD"/>
    <w:rsid w:val="00425B81"/>
    <w:rsid w:val="00434D40"/>
    <w:rsid w:val="00436E40"/>
    <w:rsid w:val="004423FA"/>
    <w:rsid w:val="004466D5"/>
    <w:rsid w:val="0044763A"/>
    <w:rsid w:val="00457B74"/>
    <w:rsid w:val="0046101B"/>
    <w:rsid w:val="00461FAD"/>
    <w:rsid w:val="00470948"/>
    <w:rsid w:val="0047256C"/>
    <w:rsid w:val="00474074"/>
    <w:rsid w:val="00474271"/>
    <w:rsid w:val="00477C9A"/>
    <w:rsid w:val="00477D23"/>
    <w:rsid w:val="004811FA"/>
    <w:rsid w:val="00481751"/>
    <w:rsid w:val="00483A47"/>
    <w:rsid w:val="00483DE9"/>
    <w:rsid w:val="004930A8"/>
    <w:rsid w:val="004960A6"/>
    <w:rsid w:val="00496C12"/>
    <w:rsid w:val="00497FEE"/>
    <w:rsid w:val="004A00F4"/>
    <w:rsid w:val="004A512F"/>
    <w:rsid w:val="004A538F"/>
    <w:rsid w:val="004A6DCB"/>
    <w:rsid w:val="004B0D59"/>
    <w:rsid w:val="004B19FE"/>
    <w:rsid w:val="004B38ED"/>
    <w:rsid w:val="004C1821"/>
    <w:rsid w:val="004C2424"/>
    <w:rsid w:val="004C4CED"/>
    <w:rsid w:val="004C5696"/>
    <w:rsid w:val="004C7D23"/>
    <w:rsid w:val="004D1DCD"/>
    <w:rsid w:val="004D2925"/>
    <w:rsid w:val="004D3560"/>
    <w:rsid w:val="004D4FE0"/>
    <w:rsid w:val="004D6383"/>
    <w:rsid w:val="004D6A08"/>
    <w:rsid w:val="004E041F"/>
    <w:rsid w:val="004E0DDE"/>
    <w:rsid w:val="004E47F2"/>
    <w:rsid w:val="004E4926"/>
    <w:rsid w:val="004E5DA2"/>
    <w:rsid w:val="004E5EEB"/>
    <w:rsid w:val="004F0457"/>
    <w:rsid w:val="004F75C7"/>
    <w:rsid w:val="00500CAE"/>
    <w:rsid w:val="00500CB6"/>
    <w:rsid w:val="00501D05"/>
    <w:rsid w:val="00502046"/>
    <w:rsid w:val="00507F21"/>
    <w:rsid w:val="005136C4"/>
    <w:rsid w:val="00514B75"/>
    <w:rsid w:val="00520062"/>
    <w:rsid w:val="00520543"/>
    <w:rsid w:val="00521714"/>
    <w:rsid w:val="005239FA"/>
    <w:rsid w:val="00531060"/>
    <w:rsid w:val="00531258"/>
    <w:rsid w:val="00532A9C"/>
    <w:rsid w:val="00533E3D"/>
    <w:rsid w:val="00533E8C"/>
    <w:rsid w:val="00534759"/>
    <w:rsid w:val="00535E70"/>
    <w:rsid w:val="00537694"/>
    <w:rsid w:val="005422E6"/>
    <w:rsid w:val="00553146"/>
    <w:rsid w:val="005535B2"/>
    <w:rsid w:val="0055392D"/>
    <w:rsid w:val="00553D58"/>
    <w:rsid w:val="005564C4"/>
    <w:rsid w:val="0056039E"/>
    <w:rsid w:val="00562DA5"/>
    <w:rsid w:val="0056354F"/>
    <w:rsid w:val="00564530"/>
    <w:rsid w:val="00566387"/>
    <w:rsid w:val="0057309E"/>
    <w:rsid w:val="005732FA"/>
    <w:rsid w:val="00580D9C"/>
    <w:rsid w:val="00581720"/>
    <w:rsid w:val="00581E10"/>
    <w:rsid w:val="005834EE"/>
    <w:rsid w:val="005838CA"/>
    <w:rsid w:val="0058416D"/>
    <w:rsid w:val="00584710"/>
    <w:rsid w:val="00584C75"/>
    <w:rsid w:val="00585A29"/>
    <w:rsid w:val="005917A2"/>
    <w:rsid w:val="0059355F"/>
    <w:rsid w:val="00593E96"/>
    <w:rsid w:val="005962F4"/>
    <w:rsid w:val="00596F20"/>
    <w:rsid w:val="005A01D9"/>
    <w:rsid w:val="005A095E"/>
    <w:rsid w:val="005A2DBC"/>
    <w:rsid w:val="005A3A0D"/>
    <w:rsid w:val="005A519C"/>
    <w:rsid w:val="005B0CF4"/>
    <w:rsid w:val="005B699C"/>
    <w:rsid w:val="005B6BF1"/>
    <w:rsid w:val="005C20A2"/>
    <w:rsid w:val="005C2FEF"/>
    <w:rsid w:val="005C7EFA"/>
    <w:rsid w:val="005D3956"/>
    <w:rsid w:val="005D5BCD"/>
    <w:rsid w:val="005D7543"/>
    <w:rsid w:val="005E02CF"/>
    <w:rsid w:val="005E5DB5"/>
    <w:rsid w:val="005E5F5F"/>
    <w:rsid w:val="005E6B01"/>
    <w:rsid w:val="005F3E27"/>
    <w:rsid w:val="005F5AF2"/>
    <w:rsid w:val="005F6EE8"/>
    <w:rsid w:val="00602CA9"/>
    <w:rsid w:val="00605544"/>
    <w:rsid w:val="00610179"/>
    <w:rsid w:val="00611AB3"/>
    <w:rsid w:val="0061242C"/>
    <w:rsid w:val="00620030"/>
    <w:rsid w:val="00621026"/>
    <w:rsid w:val="00622D6A"/>
    <w:rsid w:val="006231FA"/>
    <w:rsid w:val="00623929"/>
    <w:rsid w:val="00623F07"/>
    <w:rsid w:val="00624837"/>
    <w:rsid w:val="00631E32"/>
    <w:rsid w:val="006362D1"/>
    <w:rsid w:val="0064024E"/>
    <w:rsid w:val="0064132E"/>
    <w:rsid w:val="006413F1"/>
    <w:rsid w:val="006424C5"/>
    <w:rsid w:val="00642FB8"/>
    <w:rsid w:val="00644D76"/>
    <w:rsid w:val="00652153"/>
    <w:rsid w:val="00653889"/>
    <w:rsid w:val="00654BF2"/>
    <w:rsid w:val="00654CF3"/>
    <w:rsid w:val="006620FD"/>
    <w:rsid w:val="0066318D"/>
    <w:rsid w:val="00663C96"/>
    <w:rsid w:val="00663F74"/>
    <w:rsid w:val="00666167"/>
    <w:rsid w:val="00670267"/>
    <w:rsid w:val="00670484"/>
    <w:rsid w:val="00673D82"/>
    <w:rsid w:val="006804CD"/>
    <w:rsid w:val="006841CB"/>
    <w:rsid w:val="00693C73"/>
    <w:rsid w:val="00694BB4"/>
    <w:rsid w:val="00696DD3"/>
    <w:rsid w:val="00697FA1"/>
    <w:rsid w:val="006A1E47"/>
    <w:rsid w:val="006A4DBD"/>
    <w:rsid w:val="006A5240"/>
    <w:rsid w:val="006A69B7"/>
    <w:rsid w:val="006A78B2"/>
    <w:rsid w:val="006A7BC2"/>
    <w:rsid w:val="006B073A"/>
    <w:rsid w:val="006B0D14"/>
    <w:rsid w:val="006B67E9"/>
    <w:rsid w:val="006B7070"/>
    <w:rsid w:val="006B7781"/>
    <w:rsid w:val="006C2978"/>
    <w:rsid w:val="006C308E"/>
    <w:rsid w:val="006C3C61"/>
    <w:rsid w:val="006C4FDF"/>
    <w:rsid w:val="006C62AB"/>
    <w:rsid w:val="006D1E41"/>
    <w:rsid w:val="006D3780"/>
    <w:rsid w:val="006D5130"/>
    <w:rsid w:val="006D5222"/>
    <w:rsid w:val="006D5E82"/>
    <w:rsid w:val="006D6707"/>
    <w:rsid w:val="006D6CE9"/>
    <w:rsid w:val="006D7547"/>
    <w:rsid w:val="006E4BEB"/>
    <w:rsid w:val="006E663D"/>
    <w:rsid w:val="006E710F"/>
    <w:rsid w:val="006F0C73"/>
    <w:rsid w:val="006F2BD3"/>
    <w:rsid w:val="006F49AA"/>
    <w:rsid w:val="006F68C0"/>
    <w:rsid w:val="006F6B76"/>
    <w:rsid w:val="006F7D89"/>
    <w:rsid w:val="007019E7"/>
    <w:rsid w:val="00702F79"/>
    <w:rsid w:val="00704708"/>
    <w:rsid w:val="00706108"/>
    <w:rsid w:val="00707BEA"/>
    <w:rsid w:val="00713AA9"/>
    <w:rsid w:val="007201F1"/>
    <w:rsid w:val="00720F23"/>
    <w:rsid w:val="00721926"/>
    <w:rsid w:val="00724983"/>
    <w:rsid w:val="0072579E"/>
    <w:rsid w:val="00727115"/>
    <w:rsid w:val="00731E36"/>
    <w:rsid w:val="00733826"/>
    <w:rsid w:val="007345E7"/>
    <w:rsid w:val="00736F94"/>
    <w:rsid w:val="007378F6"/>
    <w:rsid w:val="00744AD8"/>
    <w:rsid w:val="00745FA6"/>
    <w:rsid w:val="00746481"/>
    <w:rsid w:val="00750066"/>
    <w:rsid w:val="007503FC"/>
    <w:rsid w:val="00753493"/>
    <w:rsid w:val="00753D7C"/>
    <w:rsid w:val="00757EFF"/>
    <w:rsid w:val="00757FBB"/>
    <w:rsid w:val="00762F7D"/>
    <w:rsid w:val="00764781"/>
    <w:rsid w:val="00764FEF"/>
    <w:rsid w:val="007662E8"/>
    <w:rsid w:val="00767F36"/>
    <w:rsid w:val="00770349"/>
    <w:rsid w:val="00770461"/>
    <w:rsid w:val="00776889"/>
    <w:rsid w:val="007772DF"/>
    <w:rsid w:val="00787D50"/>
    <w:rsid w:val="00791146"/>
    <w:rsid w:val="00794853"/>
    <w:rsid w:val="007954A0"/>
    <w:rsid w:val="007968A0"/>
    <w:rsid w:val="00797FA1"/>
    <w:rsid w:val="007A0565"/>
    <w:rsid w:val="007A0C8E"/>
    <w:rsid w:val="007B2CE1"/>
    <w:rsid w:val="007B4891"/>
    <w:rsid w:val="007C10A2"/>
    <w:rsid w:val="007D15CA"/>
    <w:rsid w:val="007D1B62"/>
    <w:rsid w:val="007D2D7C"/>
    <w:rsid w:val="007D332B"/>
    <w:rsid w:val="007D3662"/>
    <w:rsid w:val="007D3B6F"/>
    <w:rsid w:val="007D6211"/>
    <w:rsid w:val="007D7F06"/>
    <w:rsid w:val="007E051E"/>
    <w:rsid w:val="007E0DF4"/>
    <w:rsid w:val="007E3A8D"/>
    <w:rsid w:val="007E409B"/>
    <w:rsid w:val="007E4693"/>
    <w:rsid w:val="007E4A62"/>
    <w:rsid w:val="007E4D1C"/>
    <w:rsid w:val="007F2695"/>
    <w:rsid w:val="007F28DB"/>
    <w:rsid w:val="007F3738"/>
    <w:rsid w:val="007F6018"/>
    <w:rsid w:val="008017A8"/>
    <w:rsid w:val="00803146"/>
    <w:rsid w:val="0080623A"/>
    <w:rsid w:val="008123C4"/>
    <w:rsid w:val="00813F5F"/>
    <w:rsid w:val="00817314"/>
    <w:rsid w:val="00820124"/>
    <w:rsid w:val="00821CC8"/>
    <w:rsid w:val="00822DC1"/>
    <w:rsid w:val="00823ADA"/>
    <w:rsid w:val="00825754"/>
    <w:rsid w:val="00827E57"/>
    <w:rsid w:val="008354F5"/>
    <w:rsid w:val="00842AD7"/>
    <w:rsid w:val="00843087"/>
    <w:rsid w:val="0084410C"/>
    <w:rsid w:val="008449C2"/>
    <w:rsid w:val="008467D1"/>
    <w:rsid w:val="0085552F"/>
    <w:rsid w:val="00855B89"/>
    <w:rsid w:val="00855FF6"/>
    <w:rsid w:val="00856366"/>
    <w:rsid w:val="0085799C"/>
    <w:rsid w:val="00860589"/>
    <w:rsid w:val="00861E61"/>
    <w:rsid w:val="00862515"/>
    <w:rsid w:val="00862A09"/>
    <w:rsid w:val="00862BD6"/>
    <w:rsid w:val="00863F08"/>
    <w:rsid w:val="00865725"/>
    <w:rsid w:val="008665F2"/>
    <w:rsid w:val="008668F8"/>
    <w:rsid w:val="00872695"/>
    <w:rsid w:val="00875C82"/>
    <w:rsid w:val="00876EB2"/>
    <w:rsid w:val="008778FC"/>
    <w:rsid w:val="00880800"/>
    <w:rsid w:val="00887908"/>
    <w:rsid w:val="00893BF6"/>
    <w:rsid w:val="00894420"/>
    <w:rsid w:val="00894C92"/>
    <w:rsid w:val="00895C3E"/>
    <w:rsid w:val="0089712F"/>
    <w:rsid w:val="0089743B"/>
    <w:rsid w:val="00897DBD"/>
    <w:rsid w:val="008A049C"/>
    <w:rsid w:val="008A0694"/>
    <w:rsid w:val="008A2094"/>
    <w:rsid w:val="008A42E3"/>
    <w:rsid w:val="008A442A"/>
    <w:rsid w:val="008A4C80"/>
    <w:rsid w:val="008A5EAC"/>
    <w:rsid w:val="008A614E"/>
    <w:rsid w:val="008A65BB"/>
    <w:rsid w:val="008A6CFA"/>
    <w:rsid w:val="008B02F7"/>
    <w:rsid w:val="008B3E67"/>
    <w:rsid w:val="008C0233"/>
    <w:rsid w:val="008C435C"/>
    <w:rsid w:val="008C4D66"/>
    <w:rsid w:val="008C6E81"/>
    <w:rsid w:val="008D3638"/>
    <w:rsid w:val="008D3DEA"/>
    <w:rsid w:val="008D7BC8"/>
    <w:rsid w:val="008E2ED5"/>
    <w:rsid w:val="008E6A52"/>
    <w:rsid w:val="008E7207"/>
    <w:rsid w:val="008F17D1"/>
    <w:rsid w:val="008F1969"/>
    <w:rsid w:val="008F1D28"/>
    <w:rsid w:val="008F6DF8"/>
    <w:rsid w:val="00900BD6"/>
    <w:rsid w:val="009028D8"/>
    <w:rsid w:val="00902BC4"/>
    <w:rsid w:val="00902BFF"/>
    <w:rsid w:val="00902D56"/>
    <w:rsid w:val="00903125"/>
    <w:rsid w:val="009052CF"/>
    <w:rsid w:val="009062F8"/>
    <w:rsid w:val="00906DDB"/>
    <w:rsid w:val="00906DE8"/>
    <w:rsid w:val="00906E23"/>
    <w:rsid w:val="00910A3B"/>
    <w:rsid w:val="00912905"/>
    <w:rsid w:val="0092140F"/>
    <w:rsid w:val="00921FBD"/>
    <w:rsid w:val="00922EEE"/>
    <w:rsid w:val="00923D17"/>
    <w:rsid w:val="00925212"/>
    <w:rsid w:val="00932368"/>
    <w:rsid w:val="00933AF7"/>
    <w:rsid w:val="00933D43"/>
    <w:rsid w:val="0093410D"/>
    <w:rsid w:val="0093501C"/>
    <w:rsid w:val="00935320"/>
    <w:rsid w:val="00943953"/>
    <w:rsid w:val="00945C57"/>
    <w:rsid w:val="0095101D"/>
    <w:rsid w:val="00952241"/>
    <w:rsid w:val="009540CE"/>
    <w:rsid w:val="00954466"/>
    <w:rsid w:val="00954E95"/>
    <w:rsid w:val="00956E3B"/>
    <w:rsid w:val="009646DF"/>
    <w:rsid w:val="00965A8B"/>
    <w:rsid w:val="009661AC"/>
    <w:rsid w:val="00967F39"/>
    <w:rsid w:val="00970D06"/>
    <w:rsid w:val="00971DEA"/>
    <w:rsid w:val="00971F7D"/>
    <w:rsid w:val="00972400"/>
    <w:rsid w:val="00972ACA"/>
    <w:rsid w:val="00972B8B"/>
    <w:rsid w:val="009760F7"/>
    <w:rsid w:val="009804FD"/>
    <w:rsid w:val="00981659"/>
    <w:rsid w:val="00982287"/>
    <w:rsid w:val="009823D2"/>
    <w:rsid w:val="00992792"/>
    <w:rsid w:val="00992D48"/>
    <w:rsid w:val="0099324D"/>
    <w:rsid w:val="00993C10"/>
    <w:rsid w:val="00996723"/>
    <w:rsid w:val="00997F14"/>
    <w:rsid w:val="009A19ED"/>
    <w:rsid w:val="009A3BF3"/>
    <w:rsid w:val="009A7219"/>
    <w:rsid w:val="009B17CC"/>
    <w:rsid w:val="009B511B"/>
    <w:rsid w:val="009B567D"/>
    <w:rsid w:val="009B56E6"/>
    <w:rsid w:val="009C0991"/>
    <w:rsid w:val="009C2C69"/>
    <w:rsid w:val="009E2476"/>
    <w:rsid w:val="009E5347"/>
    <w:rsid w:val="009E5B61"/>
    <w:rsid w:val="009E7345"/>
    <w:rsid w:val="009E78D8"/>
    <w:rsid w:val="009F0163"/>
    <w:rsid w:val="009F36AD"/>
    <w:rsid w:val="009F37B6"/>
    <w:rsid w:val="009F4E98"/>
    <w:rsid w:val="009F5788"/>
    <w:rsid w:val="00A00F7B"/>
    <w:rsid w:val="00A079DE"/>
    <w:rsid w:val="00A114C0"/>
    <w:rsid w:val="00A11B75"/>
    <w:rsid w:val="00A17930"/>
    <w:rsid w:val="00A23FB6"/>
    <w:rsid w:val="00A24488"/>
    <w:rsid w:val="00A27355"/>
    <w:rsid w:val="00A317F2"/>
    <w:rsid w:val="00A329FF"/>
    <w:rsid w:val="00A334DC"/>
    <w:rsid w:val="00A37BAD"/>
    <w:rsid w:val="00A44242"/>
    <w:rsid w:val="00A444D2"/>
    <w:rsid w:val="00A522C5"/>
    <w:rsid w:val="00A5417A"/>
    <w:rsid w:val="00A55028"/>
    <w:rsid w:val="00A636C8"/>
    <w:rsid w:val="00A65B93"/>
    <w:rsid w:val="00A6708D"/>
    <w:rsid w:val="00A700A1"/>
    <w:rsid w:val="00A705AC"/>
    <w:rsid w:val="00A72A84"/>
    <w:rsid w:val="00A73A58"/>
    <w:rsid w:val="00A75978"/>
    <w:rsid w:val="00A75BA4"/>
    <w:rsid w:val="00A76C06"/>
    <w:rsid w:val="00A81CA4"/>
    <w:rsid w:val="00A81D48"/>
    <w:rsid w:val="00A822E8"/>
    <w:rsid w:val="00A82AAA"/>
    <w:rsid w:val="00A8306A"/>
    <w:rsid w:val="00A84DBD"/>
    <w:rsid w:val="00A853E2"/>
    <w:rsid w:val="00A86119"/>
    <w:rsid w:val="00A91394"/>
    <w:rsid w:val="00A92300"/>
    <w:rsid w:val="00A95412"/>
    <w:rsid w:val="00A95990"/>
    <w:rsid w:val="00A9616A"/>
    <w:rsid w:val="00A962BF"/>
    <w:rsid w:val="00A97AA2"/>
    <w:rsid w:val="00AA4C87"/>
    <w:rsid w:val="00AA5B64"/>
    <w:rsid w:val="00AA7038"/>
    <w:rsid w:val="00AA7A8D"/>
    <w:rsid w:val="00AB14FB"/>
    <w:rsid w:val="00AB1D8C"/>
    <w:rsid w:val="00AB6222"/>
    <w:rsid w:val="00AC318A"/>
    <w:rsid w:val="00AC5115"/>
    <w:rsid w:val="00AC7363"/>
    <w:rsid w:val="00AC7E6B"/>
    <w:rsid w:val="00AC7EC4"/>
    <w:rsid w:val="00AC7EC9"/>
    <w:rsid w:val="00AD00B3"/>
    <w:rsid w:val="00AD0E09"/>
    <w:rsid w:val="00AD2E90"/>
    <w:rsid w:val="00AE0682"/>
    <w:rsid w:val="00AE0DFE"/>
    <w:rsid w:val="00AE380D"/>
    <w:rsid w:val="00AF0269"/>
    <w:rsid w:val="00AF21A3"/>
    <w:rsid w:val="00AF3BB9"/>
    <w:rsid w:val="00AF68C1"/>
    <w:rsid w:val="00AF68D5"/>
    <w:rsid w:val="00AF7140"/>
    <w:rsid w:val="00B0424F"/>
    <w:rsid w:val="00B04330"/>
    <w:rsid w:val="00B05146"/>
    <w:rsid w:val="00B1267F"/>
    <w:rsid w:val="00B14B9E"/>
    <w:rsid w:val="00B17F37"/>
    <w:rsid w:val="00B208A4"/>
    <w:rsid w:val="00B22546"/>
    <w:rsid w:val="00B2318E"/>
    <w:rsid w:val="00B23FA7"/>
    <w:rsid w:val="00B2708E"/>
    <w:rsid w:val="00B302FB"/>
    <w:rsid w:val="00B30762"/>
    <w:rsid w:val="00B3164F"/>
    <w:rsid w:val="00B31970"/>
    <w:rsid w:val="00B332D4"/>
    <w:rsid w:val="00B3649F"/>
    <w:rsid w:val="00B36C6D"/>
    <w:rsid w:val="00B37C6A"/>
    <w:rsid w:val="00B426A1"/>
    <w:rsid w:val="00B43987"/>
    <w:rsid w:val="00B441D4"/>
    <w:rsid w:val="00B5044D"/>
    <w:rsid w:val="00B53514"/>
    <w:rsid w:val="00B548F0"/>
    <w:rsid w:val="00B55052"/>
    <w:rsid w:val="00B57848"/>
    <w:rsid w:val="00B60A9F"/>
    <w:rsid w:val="00B61F16"/>
    <w:rsid w:val="00B70051"/>
    <w:rsid w:val="00B70A33"/>
    <w:rsid w:val="00B70AC9"/>
    <w:rsid w:val="00B72804"/>
    <w:rsid w:val="00B77B97"/>
    <w:rsid w:val="00B832C7"/>
    <w:rsid w:val="00B859EE"/>
    <w:rsid w:val="00B97E63"/>
    <w:rsid w:val="00B97ED8"/>
    <w:rsid w:val="00BA2960"/>
    <w:rsid w:val="00BA3B22"/>
    <w:rsid w:val="00BA4A1F"/>
    <w:rsid w:val="00BA5B65"/>
    <w:rsid w:val="00BA6B12"/>
    <w:rsid w:val="00BA7968"/>
    <w:rsid w:val="00BB1DFF"/>
    <w:rsid w:val="00BB40C4"/>
    <w:rsid w:val="00BB4424"/>
    <w:rsid w:val="00BB5E7C"/>
    <w:rsid w:val="00BB600B"/>
    <w:rsid w:val="00BB69B7"/>
    <w:rsid w:val="00BC4092"/>
    <w:rsid w:val="00BD0000"/>
    <w:rsid w:val="00BD0BE2"/>
    <w:rsid w:val="00BD0FAF"/>
    <w:rsid w:val="00BD1148"/>
    <w:rsid w:val="00BE1221"/>
    <w:rsid w:val="00BE352A"/>
    <w:rsid w:val="00BE382A"/>
    <w:rsid w:val="00BE741D"/>
    <w:rsid w:val="00BF0959"/>
    <w:rsid w:val="00BF3685"/>
    <w:rsid w:val="00BF49B4"/>
    <w:rsid w:val="00BF5EFF"/>
    <w:rsid w:val="00BF68BB"/>
    <w:rsid w:val="00BF7956"/>
    <w:rsid w:val="00C017BA"/>
    <w:rsid w:val="00C02627"/>
    <w:rsid w:val="00C03564"/>
    <w:rsid w:val="00C03BC8"/>
    <w:rsid w:val="00C06244"/>
    <w:rsid w:val="00C1006F"/>
    <w:rsid w:val="00C13C6F"/>
    <w:rsid w:val="00C142C5"/>
    <w:rsid w:val="00C153F1"/>
    <w:rsid w:val="00C17EB4"/>
    <w:rsid w:val="00C203E3"/>
    <w:rsid w:val="00C2136C"/>
    <w:rsid w:val="00C243F3"/>
    <w:rsid w:val="00C24C02"/>
    <w:rsid w:val="00C2582A"/>
    <w:rsid w:val="00C32015"/>
    <w:rsid w:val="00C32CA9"/>
    <w:rsid w:val="00C32DDE"/>
    <w:rsid w:val="00C3612C"/>
    <w:rsid w:val="00C36FA6"/>
    <w:rsid w:val="00C37452"/>
    <w:rsid w:val="00C400EB"/>
    <w:rsid w:val="00C419CD"/>
    <w:rsid w:val="00C41A8A"/>
    <w:rsid w:val="00C43B0B"/>
    <w:rsid w:val="00C44527"/>
    <w:rsid w:val="00C46E87"/>
    <w:rsid w:val="00C50867"/>
    <w:rsid w:val="00C53BAF"/>
    <w:rsid w:val="00C54992"/>
    <w:rsid w:val="00C573B8"/>
    <w:rsid w:val="00C57729"/>
    <w:rsid w:val="00C6001E"/>
    <w:rsid w:val="00C61ECF"/>
    <w:rsid w:val="00C620C3"/>
    <w:rsid w:val="00C64E9E"/>
    <w:rsid w:val="00C6602F"/>
    <w:rsid w:val="00C66DB2"/>
    <w:rsid w:val="00C70979"/>
    <w:rsid w:val="00C717DF"/>
    <w:rsid w:val="00C7486B"/>
    <w:rsid w:val="00C77C47"/>
    <w:rsid w:val="00C80291"/>
    <w:rsid w:val="00C815E7"/>
    <w:rsid w:val="00C82D81"/>
    <w:rsid w:val="00C834BF"/>
    <w:rsid w:val="00C85500"/>
    <w:rsid w:val="00C85C87"/>
    <w:rsid w:val="00C9077D"/>
    <w:rsid w:val="00C925E5"/>
    <w:rsid w:val="00C92666"/>
    <w:rsid w:val="00C97176"/>
    <w:rsid w:val="00C97472"/>
    <w:rsid w:val="00CA0A79"/>
    <w:rsid w:val="00CA2004"/>
    <w:rsid w:val="00CA24F2"/>
    <w:rsid w:val="00CA2BD2"/>
    <w:rsid w:val="00CA43FA"/>
    <w:rsid w:val="00CA4F84"/>
    <w:rsid w:val="00CA51DB"/>
    <w:rsid w:val="00CB0335"/>
    <w:rsid w:val="00CB10A1"/>
    <w:rsid w:val="00CB183D"/>
    <w:rsid w:val="00CB294D"/>
    <w:rsid w:val="00CB2A62"/>
    <w:rsid w:val="00CB2C5B"/>
    <w:rsid w:val="00CB3429"/>
    <w:rsid w:val="00CB4C39"/>
    <w:rsid w:val="00CB6375"/>
    <w:rsid w:val="00CB6560"/>
    <w:rsid w:val="00CB7D7D"/>
    <w:rsid w:val="00CC25DD"/>
    <w:rsid w:val="00CD0CBB"/>
    <w:rsid w:val="00CD383D"/>
    <w:rsid w:val="00CE1572"/>
    <w:rsid w:val="00CE4739"/>
    <w:rsid w:val="00CE47BC"/>
    <w:rsid w:val="00CE57EF"/>
    <w:rsid w:val="00CF447E"/>
    <w:rsid w:val="00D00928"/>
    <w:rsid w:val="00D0179D"/>
    <w:rsid w:val="00D01CE8"/>
    <w:rsid w:val="00D02D9C"/>
    <w:rsid w:val="00D0326C"/>
    <w:rsid w:val="00D11274"/>
    <w:rsid w:val="00D146CB"/>
    <w:rsid w:val="00D17FF8"/>
    <w:rsid w:val="00D31D41"/>
    <w:rsid w:val="00D37E63"/>
    <w:rsid w:val="00D462A3"/>
    <w:rsid w:val="00D46729"/>
    <w:rsid w:val="00D46E16"/>
    <w:rsid w:val="00D47889"/>
    <w:rsid w:val="00D51089"/>
    <w:rsid w:val="00D5158A"/>
    <w:rsid w:val="00D51A46"/>
    <w:rsid w:val="00D523E2"/>
    <w:rsid w:val="00D547A0"/>
    <w:rsid w:val="00D5551A"/>
    <w:rsid w:val="00D56327"/>
    <w:rsid w:val="00D63D65"/>
    <w:rsid w:val="00D64373"/>
    <w:rsid w:val="00D659F6"/>
    <w:rsid w:val="00D677D6"/>
    <w:rsid w:val="00D70308"/>
    <w:rsid w:val="00D775DE"/>
    <w:rsid w:val="00D80D25"/>
    <w:rsid w:val="00D80D75"/>
    <w:rsid w:val="00D82950"/>
    <w:rsid w:val="00D846F3"/>
    <w:rsid w:val="00D86126"/>
    <w:rsid w:val="00D94030"/>
    <w:rsid w:val="00D94119"/>
    <w:rsid w:val="00D95A09"/>
    <w:rsid w:val="00D9614C"/>
    <w:rsid w:val="00DA119C"/>
    <w:rsid w:val="00DA2D77"/>
    <w:rsid w:val="00DA3917"/>
    <w:rsid w:val="00DA7349"/>
    <w:rsid w:val="00DA7830"/>
    <w:rsid w:val="00DB0FE8"/>
    <w:rsid w:val="00DB27B5"/>
    <w:rsid w:val="00DB547C"/>
    <w:rsid w:val="00DB7084"/>
    <w:rsid w:val="00DB767A"/>
    <w:rsid w:val="00DB7A42"/>
    <w:rsid w:val="00DC1FB7"/>
    <w:rsid w:val="00DC5638"/>
    <w:rsid w:val="00DD426F"/>
    <w:rsid w:val="00DE0749"/>
    <w:rsid w:val="00DF0725"/>
    <w:rsid w:val="00DF5504"/>
    <w:rsid w:val="00E00B73"/>
    <w:rsid w:val="00E0150E"/>
    <w:rsid w:val="00E05885"/>
    <w:rsid w:val="00E06012"/>
    <w:rsid w:val="00E12D92"/>
    <w:rsid w:val="00E1377F"/>
    <w:rsid w:val="00E13FBF"/>
    <w:rsid w:val="00E21568"/>
    <w:rsid w:val="00E22775"/>
    <w:rsid w:val="00E24B8C"/>
    <w:rsid w:val="00E2507A"/>
    <w:rsid w:val="00E26071"/>
    <w:rsid w:val="00E26166"/>
    <w:rsid w:val="00E32084"/>
    <w:rsid w:val="00E32494"/>
    <w:rsid w:val="00E35CF0"/>
    <w:rsid w:val="00E36E76"/>
    <w:rsid w:val="00E41202"/>
    <w:rsid w:val="00E41984"/>
    <w:rsid w:val="00E478C9"/>
    <w:rsid w:val="00E513E7"/>
    <w:rsid w:val="00E51471"/>
    <w:rsid w:val="00E522F1"/>
    <w:rsid w:val="00E52B7E"/>
    <w:rsid w:val="00E53089"/>
    <w:rsid w:val="00E57B5F"/>
    <w:rsid w:val="00E612C9"/>
    <w:rsid w:val="00E61865"/>
    <w:rsid w:val="00E62328"/>
    <w:rsid w:val="00E62EA6"/>
    <w:rsid w:val="00E63128"/>
    <w:rsid w:val="00E63A01"/>
    <w:rsid w:val="00E64F38"/>
    <w:rsid w:val="00E6578F"/>
    <w:rsid w:val="00E65CDA"/>
    <w:rsid w:val="00E66979"/>
    <w:rsid w:val="00E727DD"/>
    <w:rsid w:val="00E810ED"/>
    <w:rsid w:val="00E81140"/>
    <w:rsid w:val="00E8185C"/>
    <w:rsid w:val="00E83D43"/>
    <w:rsid w:val="00E90D94"/>
    <w:rsid w:val="00E94EE4"/>
    <w:rsid w:val="00E97642"/>
    <w:rsid w:val="00E97909"/>
    <w:rsid w:val="00EA09A1"/>
    <w:rsid w:val="00EA0A64"/>
    <w:rsid w:val="00EA14BF"/>
    <w:rsid w:val="00EA171B"/>
    <w:rsid w:val="00EA1728"/>
    <w:rsid w:val="00EA18CE"/>
    <w:rsid w:val="00EA35D7"/>
    <w:rsid w:val="00EB34A7"/>
    <w:rsid w:val="00EB581E"/>
    <w:rsid w:val="00EC013A"/>
    <w:rsid w:val="00EC2E64"/>
    <w:rsid w:val="00EC5D37"/>
    <w:rsid w:val="00EC7F89"/>
    <w:rsid w:val="00ED4448"/>
    <w:rsid w:val="00ED4CF0"/>
    <w:rsid w:val="00ED71F1"/>
    <w:rsid w:val="00ED7E8E"/>
    <w:rsid w:val="00EE1750"/>
    <w:rsid w:val="00EE5FE4"/>
    <w:rsid w:val="00EF627D"/>
    <w:rsid w:val="00EF7509"/>
    <w:rsid w:val="00EF7B3C"/>
    <w:rsid w:val="00F007C0"/>
    <w:rsid w:val="00F0276A"/>
    <w:rsid w:val="00F14519"/>
    <w:rsid w:val="00F15057"/>
    <w:rsid w:val="00F16C7B"/>
    <w:rsid w:val="00F174EB"/>
    <w:rsid w:val="00F21DBE"/>
    <w:rsid w:val="00F22EED"/>
    <w:rsid w:val="00F30F48"/>
    <w:rsid w:val="00F3516B"/>
    <w:rsid w:val="00F40543"/>
    <w:rsid w:val="00F4073D"/>
    <w:rsid w:val="00F40AEF"/>
    <w:rsid w:val="00F448EC"/>
    <w:rsid w:val="00F47376"/>
    <w:rsid w:val="00F47A43"/>
    <w:rsid w:val="00F502CC"/>
    <w:rsid w:val="00F50F71"/>
    <w:rsid w:val="00F51AAD"/>
    <w:rsid w:val="00F53A10"/>
    <w:rsid w:val="00F561AF"/>
    <w:rsid w:val="00F57E75"/>
    <w:rsid w:val="00F60FA6"/>
    <w:rsid w:val="00F645DF"/>
    <w:rsid w:val="00F66208"/>
    <w:rsid w:val="00F66A61"/>
    <w:rsid w:val="00F70880"/>
    <w:rsid w:val="00F71D32"/>
    <w:rsid w:val="00F71D68"/>
    <w:rsid w:val="00F74EF9"/>
    <w:rsid w:val="00F82356"/>
    <w:rsid w:val="00F82EF1"/>
    <w:rsid w:val="00F853D8"/>
    <w:rsid w:val="00F8764F"/>
    <w:rsid w:val="00F90B59"/>
    <w:rsid w:val="00F94CDF"/>
    <w:rsid w:val="00F94FFE"/>
    <w:rsid w:val="00F9566E"/>
    <w:rsid w:val="00FA0949"/>
    <w:rsid w:val="00FA353C"/>
    <w:rsid w:val="00FA5470"/>
    <w:rsid w:val="00FA7426"/>
    <w:rsid w:val="00FB2A60"/>
    <w:rsid w:val="00FB498E"/>
    <w:rsid w:val="00FB68C8"/>
    <w:rsid w:val="00FB71F4"/>
    <w:rsid w:val="00FC1F1E"/>
    <w:rsid w:val="00FC1FEE"/>
    <w:rsid w:val="00FC34E0"/>
    <w:rsid w:val="00FC3E56"/>
    <w:rsid w:val="00FD331F"/>
    <w:rsid w:val="00FD5DEC"/>
    <w:rsid w:val="00FD7796"/>
    <w:rsid w:val="00FE06DE"/>
    <w:rsid w:val="00FF0ABF"/>
    <w:rsid w:val="00FF1030"/>
    <w:rsid w:val="00FF34C4"/>
    <w:rsid w:val="00FF4123"/>
    <w:rsid w:val="00FF5DF7"/>
    <w:rsid w:val="00FF66C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0E6895"/>
  <w15:chartTrackingRefBased/>
  <w15:docId w15:val="{34E6B5C0-15EF-4E63-AEF2-1E2098B83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B14B9E"/>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paragraph" w:styleId="Ttulo7">
    <w:name w:val="heading 7"/>
    <w:basedOn w:val="Normal"/>
    <w:next w:val="Normal"/>
    <w:qFormat/>
    <w:rsid w:val="001307DE"/>
    <w:pPr>
      <w:spacing w:before="240" w:after="60"/>
      <w:outlineLvl w:val="6"/>
    </w:pPr>
    <w:rPr>
      <w:szCs w:val="24"/>
    </w:rPr>
  </w:style>
  <w:style w:type="paragraph" w:styleId="Ttulo9">
    <w:name w:val="heading 9"/>
    <w:basedOn w:val="Normal"/>
    <w:next w:val="Normal"/>
    <w:qFormat/>
    <w:rsid w:val="002F73CF"/>
    <w:pPr>
      <w:spacing w:before="240" w:after="60"/>
      <w:outlineLvl w:val="8"/>
    </w:pPr>
    <w:rPr>
      <w:rFonts w:ascii="Arial" w:hAnsi="Arial" w:cs="Arial"/>
      <w:snapToGrid/>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a">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BC4092"/>
    <w:pPr>
      <w:spacing w:after="160" w:line="240" w:lineRule="exact"/>
    </w:pPr>
    <w:rPr>
      <w:rFonts w:ascii="Arial" w:hAnsi="Arial" w:cs="Arial"/>
      <w:snapToGrid/>
      <w:sz w:val="20"/>
      <w:lang w:val="en-US" w:eastAsia="en-US"/>
    </w:rPr>
  </w:style>
  <w:style w:type="paragraph" w:customStyle="1" w:styleId="CharChar1CharCharChar">
    <w:name w:val="Char Char1 Char Char Char"/>
    <w:basedOn w:val="Normal"/>
    <w:next w:val="Normal"/>
    <w:semiHidden/>
    <w:rsid w:val="00BB5E7C"/>
    <w:pPr>
      <w:spacing w:after="160" w:line="240" w:lineRule="exact"/>
    </w:pPr>
    <w:rPr>
      <w:rFonts w:ascii="Arial" w:hAnsi="Arial" w:cs="Arial"/>
      <w:snapToGrid/>
      <w:sz w:val="20"/>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387B8D"/>
    <w:pPr>
      <w:spacing w:after="160" w:line="240" w:lineRule="exact"/>
    </w:pPr>
    <w:rPr>
      <w:rFonts w:ascii="Arial" w:hAnsi="Arial" w:cs="Arial"/>
      <w:snapToGrid/>
      <w:sz w:val="20"/>
      <w:lang w:val="en-US" w:eastAsia="en-US"/>
    </w:rPr>
  </w:style>
  <w:style w:type="paragraph" w:styleId="Textodecomentrio">
    <w:name w:val="annotation text"/>
    <w:basedOn w:val="Normal"/>
    <w:link w:val="TextodecomentrioChar"/>
    <w:uiPriority w:val="99"/>
    <w:rsid w:val="00593E96"/>
    <w:pPr>
      <w:widowControl w:val="0"/>
    </w:pPr>
    <w:rPr>
      <w:sz w:val="20"/>
    </w:rPr>
  </w:style>
  <w:style w:type="paragraph" w:styleId="PargrafodaLista">
    <w:name w:val="List Paragraph"/>
    <w:basedOn w:val="Normal"/>
    <w:link w:val="PargrafodaListaChar"/>
    <w:uiPriority w:val="34"/>
    <w:qFormat/>
    <w:rsid w:val="0061242C"/>
    <w:pPr>
      <w:ind w:left="708"/>
    </w:pPr>
  </w:style>
  <w:style w:type="character" w:styleId="Refdecomentrio">
    <w:name w:val="annotation reference"/>
    <w:uiPriority w:val="99"/>
    <w:semiHidden/>
    <w:unhideWhenUsed/>
    <w:rsid w:val="00817314"/>
    <w:rPr>
      <w:sz w:val="16"/>
      <w:szCs w:val="16"/>
    </w:rPr>
  </w:style>
  <w:style w:type="paragraph" w:styleId="Assuntodocomentrio">
    <w:name w:val="annotation subject"/>
    <w:basedOn w:val="Textodecomentrio"/>
    <w:next w:val="Textodecomentrio"/>
    <w:link w:val="AssuntodocomentrioChar"/>
    <w:uiPriority w:val="99"/>
    <w:semiHidden/>
    <w:unhideWhenUsed/>
    <w:rsid w:val="00817314"/>
    <w:pPr>
      <w:widowControl/>
    </w:pPr>
    <w:rPr>
      <w:b/>
      <w:bCs/>
    </w:rPr>
  </w:style>
  <w:style w:type="character" w:customStyle="1" w:styleId="TextodecomentrioChar">
    <w:name w:val="Texto de comentário Char"/>
    <w:link w:val="Textodecomentrio"/>
    <w:uiPriority w:val="99"/>
    <w:rsid w:val="00817314"/>
    <w:rPr>
      <w:snapToGrid w:val="0"/>
    </w:rPr>
  </w:style>
  <w:style w:type="character" w:customStyle="1" w:styleId="AssuntodocomentrioChar">
    <w:name w:val="Assunto do comentário Char"/>
    <w:link w:val="Assuntodocomentrio"/>
    <w:uiPriority w:val="99"/>
    <w:semiHidden/>
    <w:rsid w:val="00817314"/>
    <w:rPr>
      <w:b/>
      <w:bCs/>
      <w:snapToGrid w:val="0"/>
    </w:rPr>
  </w:style>
  <w:style w:type="character" w:styleId="HiperlinkVisitado">
    <w:name w:val="FollowedHyperlink"/>
    <w:uiPriority w:val="99"/>
    <w:semiHidden/>
    <w:unhideWhenUsed/>
    <w:rsid w:val="00900BD6"/>
    <w:rPr>
      <w:color w:val="800080"/>
      <w:u w:val="single"/>
    </w:rPr>
  </w:style>
  <w:style w:type="character" w:customStyle="1" w:styleId="RecuodecorpodetextoChar">
    <w:name w:val="Recuo de corpo de texto Char"/>
    <w:link w:val="Recuodecorpodetexto"/>
    <w:rsid w:val="00DA119C"/>
    <w:rPr>
      <w:rFonts w:ascii="Arial" w:hAnsi="Arial"/>
    </w:rPr>
  </w:style>
  <w:style w:type="character" w:customStyle="1" w:styleId="PargrafodaListaChar">
    <w:name w:val="Parágrafo da Lista Char"/>
    <w:link w:val="PargrafodaLista"/>
    <w:uiPriority w:val="34"/>
    <w:locked/>
    <w:rsid w:val="00BD0000"/>
    <w:rPr>
      <w:snapToGrid w:val="0"/>
      <w:sz w:val="24"/>
    </w:rPr>
  </w:style>
  <w:style w:type="character" w:styleId="MenoPendente">
    <w:name w:val="Unresolved Mention"/>
    <w:basedOn w:val="Fontepargpadro"/>
    <w:uiPriority w:val="99"/>
    <w:semiHidden/>
    <w:unhideWhenUsed/>
    <w:rsid w:val="003E45DC"/>
    <w:rPr>
      <w:color w:val="605E5C"/>
      <w:shd w:val="clear" w:color="auto" w:fill="E1DFDD"/>
    </w:rPr>
  </w:style>
  <w:style w:type="character" w:customStyle="1" w:styleId="RodapChar">
    <w:name w:val="Rodapé Char"/>
    <w:basedOn w:val="Fontepargpadro"/>
    <w:link w:val="Rodap"/>
    <w:uiPriority w:val="99"/>
    <w:rsid w:val="003E45DC"/>
    <w:rPr>
      <w:snapToGrid w:val="0"/>
    </w:rPr>
  </w:style>
  <w:style w:type="paragraph" w:styleId="Reviso">
    <w:name w:val="Revision"/>
    <w:hidden/>
    <w:uiPriority w:val="99"/>
    <w:semiHidden/>
    <w:rsid w:val="007954A0"/>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058825">
      <w:bodyDiv w:val="1"/>
      <w:marLeft w:val="0"/>
      <w:marRight w:val="0"/>
      <w:marTop w:val="0"/>
      <w:marBottom w:val="0"/>
      <w:divBdr>
        <w:top w:val="none" w:sz="0" w:space="0" w:color="auto"/>
        <w:left w:val="none" w:sz="0" w:space="0" w:color="auto"/>
        <w:bottom w:val="none" w:sz="0" w:space="0" w:color="auto"/>
        <w:right w:val="none" w:sz="0" w:space="0" w:color="auto"/>
      </w:divBdr>
    </w:div>
    <w:div w:id="1628706678">
      <w:bodyDiv w:val="1"/>
      <w:marLeft w:val="0"/>
      <w:marRight w:val="0"/>
      <w:marTop w:val="0"/>
      <w:marBottom w:val="0"/>
      <w:divBdr>
        <w:top w:val="none" w:sz="0" w:space="0" w:color="auto"/>
        <w:left w:val="none" w:sz="0" w:space="0" w:color="auto"/>
        <w:bottom w:val="none" w:sz="0" w:space="0" w:color="auto"/>
        <w:right w:val="none" w:sz="0" w:space="0" w:color="auto"/>
      </w:divBdr>
    </w:div>
    <w:div w:id="1999724347">
      <w:bodyDiv w:val="1"/>
      <w:marLeft w:val="0"/>
      <w:marRight w:val="0"/>
      <w:marTop w:val="0"/>
      <w:marBottom w:val="0"/>
      <w:divBdr>
        <w:top w:val="none" w:sz="0" w:space="0" w:color="auto"/>
        <w:left w:val="none" w:sz="0" w:space="0" w:color="auto"/>
        <w:bottom w:val="none" w:sz="0" w:space="0" w:color="auto"/>
        <w:right w:val="none" w:sz="0" w:space="0" w:color="auto"/>
      </w:divBdr>
    </w:div>
    <w:div w:id="210842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mespet.revacelerada@mdic.gov.b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decom@mdic.gov.b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B8108253013444B6E52E0047578D7E" ma:contentTypeVersion="16" ma:contentTypeDescription="Create a new document." ma:contentTypeScope="" ma:versionID="ac77415bfa160ef6af4ebd9288e1e47d">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aa74aa4d51df661d5652465ab9db6eb2"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7d3e00a-51d6-4498-925f-a34cb806a28e}"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lcf76f155ced4ddcb4097134ff3c332f xmlns="6ade6551-29d1-4f87-9430-cb44f82e335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204FB-D5DA-437F-B271-8FFDD93B32B2}"/>
</file>

<file path=customXml/itemProps2.xml><?xml version="1.0" encoding="utf-8"?>
<ds:datastoreItem xmlns:ds="http://schemas.openxmlformats.org/officeDocument/2006/customXml" ds:itemID="{52DB62D7-A9F4-456E-AD91-5C2596C86888}">
  <ds:schemaRefs>
    <ds:schemaRef ds:uri="http://schemas.microsoft.com/office/2006/metadata/properties"/>
    <ds:schemaRef ds:uri="http://schemas.microsoft.com/office/2006/documentManagement/types"/>
    <ds:schemaRef ds:uri="920f825e-d284-4e86-ae9b-448c8e7a12c8"/>
    <ds:schemaRef ds:uri="http://purl.org/dc/terms/"/>
    <ds:schemaRef ds:uri="http://schemas.microsoft.com/office/infopath/2007/PartnerControls"/>
    <ds:schemaRef ds:uri="http://purl.org/dc/elements/1.1/"/>
    <ds:schemaRef ds:uri="http://www.w3.org/XML/1998/namespace"/>
    <ds:schemaRef ds:uri="6ade6551-29d1-4f87-9430-cb44f82e3359"/>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057564C9-2725-4CB1-9F89-E018F63BF2D3}">
  <ds:schemaRefs>
    <ds:schemaRef ds:uri="http://schemas.microsoft.com/sharepoint/v3/contenttype/forms"/>
  </ds:schemaRefs>
</ds:datastoreItem>
</file>

<file path=customXml/itemProps4.xml><?xml version="1.0" encoding="utf-8"?>
<ds:datastoreItem xmlns:ds="http://schemas.openxmlformats.org/officeDocument/2006/customXml" ds:itemID="{7A7CCA38-C695-4967-AFC4-C1A9F2C6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10</Pages>
  <Words>2164</Words>
  <Characters>12905</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lpstr>
    </vt:vector>
  </TitlesOfParts>
  <Company>MICT/SECEX</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MICT/SECEX</dc:creator>
  <cp:keywords/>
  <cp:lastModifiedBy>Márcio Gonçalves Cruvinel</cp:lastModifiedBy>
  <cp:revision>35</cp:revision>
  <cp:lastPrinted>2013-05-23T15:47:00Z</cp:lastPrinted>
  <dcterms:created xsi:type="dcterms:W3CDTF">2024-07-15T18:35:00Z</dcterms:created>
  <dcterms:modified xsi:type="dcterms:W3CDTF">2024-08-19T21:13:00Z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